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16ACD" w14:textId="77777777" w:rsidR="007E77A6" w:rsidRPr="006235C3" w:rsidRDefault="0003473C" w:rsidP="0003473C">
      <w:pPr>
        <w:snapToGrid w:val="0"/>
        <w:spacing w:line="560" w:lineRule="exact"/>
        <w:jc w:val="center"/>
        <w:rPr>
          <w:rStyle w:val="NormalCharacter"/>
          <w:rFonts w:ascii="方正小标宋简体" w:eastAsia="方正小标宋简体" w:hAnsi="黑体"/>
          <w:color w:val="000000" w:themeColor="text1"/>
          <w:kern w:val="0"/>
          <w:sz w:val="32"/>
          <w:szCs w:val="32"/>
        </w:rPr>
      </w:pPr>
      <w:r w:rsidRPr="006235C3">
        <w:rPr>
          <w:rStyle w:val="NormalCharacter"/>
          <w:rFonts w:ascii="方正小标宋简体" w:eastAsia="方正小标宋简体" w:hAnsi="黑体"/>
          <w:color w:val="000000" w:themeColor="text1"/>
          <w:kern w:val="0"/>
          <w:sz w:val="32"/>
          <w:szCs w:val="32"/>
        </w:rPr>
        <w:t>东莞市技师学院</w:t>
      </w:r>
      <w:r w:rsidR="00E1079F" w:rsidRPr="006235C3">
        <w:rPr>
          <w:rStyle w:val="NormalCharacter"/>
          <w:rFonts w:ascii="方正小标宋简体" w:eastAsia="方正小标宋简体" w:hAnsi="黑体"/>
          <w:color w:val="000000" w:themeColor="text1"/>
          <w:kern w:val="0"/>
          <w:sz w:val="32"/>
          <w:szCs w:val="32"/>
        </w:rPr>
        <w:t>2020-2021</w:t>
      </w:r>
      <w:r w:rsidRPr="006235C3">
        <w:rPr>
          <w:rStyle w:val="NormalCharacter"/>
          <w:rFonts w:ascii="方正小标宋简体" w:eastAsia="方正小标宋简体" w:hAnsi="黑体"/>
          <w:color w:val="000000" w:themeColor="text1"/>
          <w:kern w:val="0"/>
          <w:sz w:val="32"/>
          <w:szCs w:val="32"/>
        </w:rPr>
        <w:t>学年第一学期编外合同制教职工</w:t>
      </w:r>
    </w:p>
    <w:p w14:paraId="121E8545" w14:textId="0EC0B2ED" w:rsidR="00386A36" w:rsidRPr="006235C3" w:rsidRDefault="0003473C" w:rsidP="00386A36">
      <w:pPr>
        <w:snapToGrid w:val="0"/>
        <w:spacing w:line="560" w:lineRule="exact"/>
        <w:jc w:val="center"/>
        <w:rPr>
          <w:rStyle w:val="NormalCharacter"/>
          <w:rFonts w:ascii="方正小标宋简体" w:eastAsia="方正小标宋简体" w:hAnsi="黑体"/>
          <w:color w:val="000000" w:themeColor="text1"/>
          <w:kern w:val="0"/>
          <w:sz w:val="32"/>
          <w:szCs w:val="32"/>
        </w:rPr>
      </w:pPr>
      <w:r w:rsidRPr="006235C3">
        <w:rPr>
          <w:rStyle w:val="NormalCharacter"/>
          <w:rFonts w:ascii="方正小标宋简体" w:eastAsia="方正小标宋简体" w:hAnsi="黑体"/>
          <w:color w:val="000000" w:themeColor="text1"/>
          <w:kern w:val="0"/>
          <w:sz w:val="32"/>
          <w:szCs w:val="32"/>
        </w:rPr>
        <w:t>招聘岗位表</w:t>
      </w:r>
      <w:r w:rsidR="00447521" w:rsidRPr="006235C3">
        <w:rPr>
          <w:rStyle w:val="NormalCharacter"/>
          <w:rFonts w:ascii="方正小标宋简体" w:eastAsia="方正小标宋简体" w:hAnsi="黑体" w:hint="eastAsia"/>
          <w:color w:val="000000" w:themeColor="text1"/>
          <w:kern w:val="0"/>
          <w:sz w:val="32"/>
          <w:szCs w:val="32"/>
        </w:rPr>
        <w:t>10.</w:t>
      </w:r>
      <w:r w:rsidR="00EC7008">
        <w:rPr>
          <w:rStyle w:val="NormalCharacter"/>
          <w:rFonts w:ascii="方正小标宋简体" w:eastAsia="方正小标宋简体" w:hAnsi="黑体" w:hint="eastAsia"/>
          <w:color w:val="000000" w:themeColor="text1"/>
          <w:kern w:val="0"/>
          <w:sz w:val="32"/>
          <w:szCs w:val="32"/>
        </w:rPr>
        <w:t>26</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567"/>
        <w:gridCol w:w="959"/>
        <w:gridCol w:w="1417"/>
        <w:gridCol w:w="4395"/>
        <w:gridCol w:w="1309"/>
        <w:gridCol w:w="709"/>
      </w:tblGrid>
      <w:tr w:rsidR="006235C3" w:rsidRPr="006235C3" w14:paraId="1C465D64" w14:textId="77777777" w:rsidTr="00A66439">
        <w:trPr>
          <w:trHeight w:val="228"/>
        </w:trPr>
        <w:tc>
          <w:tcPr>
            <w:tcW w:w="567" w:type="dxa"/>
            <w:tcBorders>
              <w:top w:val="single" w:sz="4" w:space="0" w:color="000000"/>
              <w:left w:val="single" w:sz="4" w:space="0" w:color="000000"/>
              <w:bottom w:val="single" w:sz="4" w:space="0" w:color="000000"/>
              <w:right w:val="single" w:sz="4" w:space="0" w:color="000000"/>
            </w:tcBorders>
            <w:vAlign w:val="center"/>
          </w:tcPr>
          <w:p w14:paraId="37EB6595" w14:textId="77777777" w:rsidR="00386A36" w:rsidRPr="006235C3" w:rsidRDefault="00386A36" w:rsidP="004408AE">
            <w:pPr>
              <w:jc w:val="center"/>
              <w:rPr>
                <w:rStyle w:val="NormalCharacter"/>
                <w:rFonts w:ascii="宋体" w:eastAsia="宋体" w:hAnsi="宋体"/>
                <w:b/>
                <w:color w:val="000000" w:themeColor="text1"/>
                <w:sz w:val="21"/>
                <w:szCs w:val="21"/>
              </w:rPr>
            </w:pPr>
            <w:r w:rsidRPr="006235C3">
              <w:rPr>
                <w:rStyle w:val="NormalCharacter"/>
                <w:rFonts w:ascii="宋体" w:eastAsia="宋体" w:hAnsi="宋体"/>
                <w:b/>
                <w:color w:val="000000" w:themeColor="text1"/>
                <w:sz w:val="21"/>
                <w:szCs w:val="21"/>
              </w:rPr>
              <w:t>部门</w:t>
            </w:r>
          </w:p>
        </w:tc>
        <w:tc>
          <w:tcPr>
            <w:tcW w:w="959" w:type="dxa"/>
            <w:tcBorders>
              <w:top w:val="single" w:sz="4" w:space="0" w:color="000000"/>
              <w:left w:val="single" w:sz="4" w:space="0" w:color="000000"/>
              <w:bottom w:val="single" w:sz="4" w:space="0" w:color="000000"/>
              <w:right w:val="single" w:sz="4" w:space="0" w:color="000000"/>
            </w:tcBorders>
            <w:vAlign w:val="center"/>
          </w:tcPr>
          <w:p w14:paraId="5CA4E3D6" w14:textId="77777777" w:rsidR="00386A36" w:rsidRPr="006235C3" w:rsidRDefault="00386A36" w:rsidP="004408AE">
            <w:pPr>
              <w:jc w:val="center"/>
              <w:rPr>
                <w:rStyle w:val="NormalCharacter"/>
                <w:rFonts w:ascii="宋体" w:eastAsia="宋体" w:hAnsi="宋体"/>
                <w:b/>
                <w:color w:val="000000" w:themeColor="text1"/>
                <w:sz w:val="21"/>
                <w:szCs w:val="21"/>
              </w:rPr>
            </w:pPr>
            <w:r w:rsidRPr="006235C3">
              <w:rPr>
                <w:rStyle w:val="NormalCharacter"/>
                <w:rFonts w:ascii="宋体" w:eastAsia="宋体" w:hAnsi="宋体"/>
                <w:b/>
                <w:color w:val="000000" w:themeColor="text1"/>
                <w:sz w:val="21"/>
                <w:szCs w:val="21"/>
              </w:rPr>
              <w:t>岗位</w:t>
            </w:r>
          </w:p>
        </w:tc>
        <w:tc>
          <w:tcPr>
            <w:tcW w:w="1417" w:type="dxa"/>
            <w:tcBorders>
              <w:top w:val="single" w:sz="4" w:space="0" w:color="000000"/>
              <w:left w:val="single" w:sz="4" w:space="0" w:color="000000"/>
              <w:bottom w:val="single" w:sz="4" w:space="0" w:color="000000"/>
              <w:right w:val="single" w:sz="4" w:space="0" w:color="000000"/>
            </w:tcBorders>
            <w:vAlign w:val="center"/>
          </w:tcPr>
          <w:p w14:paraId="3CC5795C" w14:textId="77777777" w:rsidR="00386A36" w:rsidRPr="006235C3" w:rsidRDefault="00386A36" w:rsidP="004408AE">
            <w:pPr>
              <w:jc w:val="center"/>
              <w:rPr>
                <w:rStyle w:val="NormalCharacter"/>
                <w:rFonts w:ascii="宋体" w:eastAsia="宋体" w:hAnsi="宋体"/>
                <w:b/>
                <w:color w:val="000000" w:themeColor="text1"/>
                <w:sz w:val="21"/>
                <w:szCs w:val="21"/>
              </w:rPr>
            </w:pPr>
            <w:r w:rsidRPr="006235C3">
              <w:rPr>
                <w:rStyle w:val="NormalCharacter"/>
                <w:rFonts w:ascii="宋体" w:eastAsia="宋体" w:hAnsi="宋体"/>
                <w:b/>
                <w:color w:val="000000" w:themeColor="text1"/>
                <w:sz w:val="21"/>
                <w:szCs w:val="21"/>
              </w:rPr>
              <w:t>拟聘专业</w:t>
            </w:r>
          </w:p>
        </w:tc>
        <w:tc>
          <w:tcPr>
            <w:tcW w:w="4395" w:type="dxa"/>
            <w:tcBorders>
              <w:top w:val="single" w:sz="4" w:space="0" w:color="000000"/>
              <w:left w:val="single" w:sz="4" w:space="0" w:color="000000"/>
              <w:bottom w:val="single" w:sz="4" w:space="0" w:color="000000"/>
              <w:right w:val="single" w:sz="4" w:space="0" w:color="000000"/>
            </w:tcBorders>
            <w:vAlign w:val="center"/>
          </w:tcPr>
          <w:p w14:paraId="7ECD987B" w14:textId="77777777" w:rsidR="00386A36" w:rsidRPr="006235C3" w:rsidRDefault="00386A36" w:rsidP="004408AE">
            <w:pPr>
              <w:jc w:val="center"/>
              <w:rPr>
                <w:rStyle w:val="NormalCharacter"/>
                <w:rFonts w:ascii="宋体" w:eastAsia="宋体" w:hAnsi="宋体"/>
                <w:b/>
                <w:color w:val="000000" w:themeColor="text1"/>
                <w:sz w:val="21"/>
                <w:szCs w:val="21"/>
              </w:rPr>
            </w:pPr>
            <w:r w:rsidRPr="006235C3">
              <w:rPr>
                <w:rStyle w:val="NormalCharacter"/>
                <w:rFonts w:ascii="宋体" w:eastAsia="宋体" w:hAnsi="宋体"/>
                <w:b/>
                <w:color w:val="000000" w:themeColor="text1"/>
                <w:sz w:val="21"/>
                <w:szCs w:val="21"/>
              </w:rPr>
              <w:t>岗位要求</w:t>
            </w:r>
          </w:p>
        </w:tc>
        <w:tc>
          <w:tcPr>
            <w:tcW w:w="1309" w:type="dxa"/>
            <w:tcBorders>
              <w:top w:val="single" w:sz="4" w:space="0" w:color="000000"/>
              <w:left w:val="single" w:sz="4" w:space="0" w:color="000000"/>
              <w:bottom w:val="single" w:sz="4" w:space="0" w:color="000000"/>
              <w:right w:val="single" w:sz="4" w:space="0" w:color="000000"/>
            </w:tcBorders>
            <w:vAlign w:val="center"/>
          </w:tcPr>
          <w:p w14:paraId="305FB3A0" w14:textId="77777777" w:rsidR="00386A36" w:rsidRPr="006235C3" w:rsidRDefault="00386A36" w:rsidP="004408AE">
            <w:pPr>
              <w:jc w:val="center"/>
              <w:rPr>
                <w:rStyle w:val="NormalCharacter"/>
                <w:rFonts w:ascii="宋体" w:eastAsia="宋体" w:hAnsi="宋体"/>
                <w:b/>
                <w:color w:val="000000" w:themeColor="text1"/>
                <w:sz w:val="21"/>
                <w:szCs w:val="21"/>
              </w:rPr>
            </w:pPr>
            <w:r w:rsidRPr="006235C3">
              <w:rPr>
                <w:rStyle w:val="NormalCharacter"/>
                <w:rFonts w:ascii="宋体" w:eastAsia="宋体" w:hAnsi="宋体"/>
                <w:b/>
                <w:color w:val="000000" w:themeColor="text1"/>
                <w:sz w:val="21"/>
                <w:szCs w:val="21"/>
              </w:rPr>
              <w:t>资格要求</w:t>
            </w:r>
          </w:p>
        </w:tc>
        <w:tc>
          <w:tcPr>
            <w:tcW w:w="709" w:type="dxa"/>
            <w:tcBorders>
              <w:top w:val="single" w:sz="4" w:space="0" w:color="000000"/>
              <w:left w:val="single" w:sz="4" w:space="0" w:color="000000"/>
              <w:bottom w:val="single" w:sz="4" w:space="0" w:color="000000"/>
              <w:right w:val="single" w:sz="4" w:space="0" w:color="000000"/>
            </w:tcBorders>
            <w:vAlign w:val="center"/>
          </w:tcPr>
          <w:p w14:paraId="627ACE39" w14:textId="77777777" w:rsidR="00386A36" w:rsidRPr="006235C3" w:rsidRDefault="00386A36" w:rsidP="004408AE">
            <w:pPr>
              <w:jc w:val="center"/>
              <w:rPr>
                <w:rStyle w:val="NormalCharacter"/>
                <w:rFonts w:ascii="宋体" w:eastAsia="宋体" w:hAnsi="宋体"/>
                <w:b/>
                <w:color w:val="000000" w:themeColor="text1"/>
                <w:sz w:val="21"/>
                <w:szCs w:val="21"/>
              </w:rPr>
            </w:pPr>
            <w:r w:rsidRPr="006235C3">
              <w:rPr>
                <w:rStyle w:val="NormalCharacter"/>
                <w:rFonts w:ascii="宋体" w:eastAsia="宋体" w:hAnsi="宋体"/>
                <w:b/>
                <w:color w:val="000000" w:themeColor="text1"/>
                <w:sz w:val="21"/>
                <w:szCs w:val="21"/>
              </w:rPr>
              <w:t>拟聘人数</w:t>
            </w:r>
          </w:p>
        </w:tc>
      </w:tr>
      <w:tr w:rsidR="004E52D0" w:rsidRPr="00A81632" w14:paraId="79641608" w14:textId="77777777" w:rsidTr="00E03BCD">
        <w:trPr>
          <w:cantSplit/>
          <w:trHeight w:val="938"/>
        </w:trPr>
        <w:tc>
          <w:tcPr>
            <w:tcW w:w="567" w:type="dxa"/>
            <w:vMerge w:val="restart"/>
            <w:tcBorders>
              <w:top w:val="single" w:sz="4" w:space="0" w:color="000000"/>
              <w:left w:val="single" w:sz="4" w:space="0" w:color="000000"/>
              <w:right w:val="single" w:sz="4" w:space="0" w:color="000000"/>
            </w:tcBorders>
            <w:vAlign w:val="center"/>
          </w:tcPr>
          <w:p w14:paraId="52798265" w14:textId="77777777" w:rsidR="004E52D0" w:rsidRPr="00A81632" w:rsidRDefault="004E52D0"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电子商务学院</w:t>
            </w:r>
          </w:p>
          <w:p w14:paraId="1A8C37F5" w14:textId="77777777" w:rsidR="004E52D0" w:rsidRPr="00A81632" w:rsidRDefault="004E52D0" w:rsidP="004408AE">
            <w:pPr>
              <w:spacing w:line="240" w:lineRule="exact"/>
              <w:jc w:val="center"/>
              <w:rPr>
                <w:rStyle w:val="NormalCharacter"/>
                <w:rFonts w:ascii="宋体" w:eastAsia="宋体" w:hAnsi="宋体"/>
                <w:color w:val="000000" w:themeColor="text1"/>
                <w:sz w:val="21"/>
                <w:szCs w:val="21"/>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104B6EA0" w14:textId="77777777" w:rsidR="004E52D0" w:rsidRPr="00A81632" w:rsidRDefault="004E52D0"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通信技术专业教师</w:t>
            </w:r>
          </w:p>
        </w:tc>
        <w:tc>
          <w:tcPr>
            <w:tcW w:w="1417" w:type="dxa"/>
            <w:tcBorders>
              <w:top w:val="single" w:sz="4" w:space="0" w:color="000000"/>
              <w:left w:val="single" w:sz="4" w:space="0" w:color="000000"/>
              <w:bottom w:val="single" w:sz="4" w:space="0" w:color="000000"/>
              <w:right w:val="single" w:sz="4" w:space="0" w:color="000000"/>
            </w:tcBorders>
            <w:vAlign w:val="center"/>
          </w:tcPr>
          <w:p w14:paraId="38DFA194" w14:textId="77777777" w:rsidR="004E52D0" w:rsidRPr="00A81632" w:rsidRDefault="004E52D0"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信息与通信工程、通信工程、物联网工程、物联网应用技术、网络安全、大数据等相关专业</w:t>
            </w:r>
          </w:p>
        </w:tc>
        <w:tc>
          <w:tcPr>
            <w:tcW w:w="4395" w:type="dxa"/>
            <w:tcBorders>
              <w:top w:val="single" w:sz="4" w:space="0" w:color="000000"/>
              <w:left w:val="single" w:sz="4" w:space="0" w:color="000000"/>
              <w:bottom w:val="single" w:sz="4" w:space="0" w:color="000000"/>
              <w:right w:val="single" w:sz="4" w:space="0" w:color="000000"/>
            </w:tcBorders>
            <w:vAlign w:val="center"/>
          </w:tcPr>
          <w:p w14:paraId="7646801B" w14:textId="77777777" w:rsidR="004E52D0" w:rsidRPr="00A81632" w:rsidRDefault="004E52D0"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1、熟悉5G移动通信行业相关的基本知识；</w:t>
            </w:r>
          </w:p>
          <w:p w14:paraId="09AD87BE" w14:textId="77777777" w:rsidR="004E52D0" w:rsidRPr="00A81632" w:rsidRDefault="004E52D0"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2、掌握5G移动通信相关设备信号传输的方式；</w:t>
            </w:r>
          </w:p>
          <w:p w14:paraId="2A68DE1E" w14:textId="7B51E6D4" w:rsidR="004E52D0" w:rsidRPr="00A81632" w:rsidRDefault="004E52D0" w:rsidP="006B0CF2">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3、能够进行5G移动通信相关设备的安装和日常运营维护；4、能够进行5G移动通信相关设备运行控制系统的配置和管理；5、能够使用相关工具及方法的应用技能进行5G移动通信项目实施与管理；6、能够使用5G移动通信系统的硬件和软件进行行业应用。</w:t>
            </w:r>
          </w:p>
        </w:tc>
        <w:tc>
          <w:tcPr>
            <w:tcW w:w="1309" w:type="dxa"/>
            <w:tcBorders>
              <w:top w:val="single" w:sz="4" w:space="0" w:color="000000"/>
              <w:left w:val="single" w:sz="4" w:space="0" w:color="000000"/>
              <w:bottom w:val="single" w:sz="4" w:space="0" w:color="000000"/>
              <w:right w:val="single" w:sz="4" w:space="0" w:color="000000"/>
            </w:tcBorders>
            <w:vAlign w:val="center"/>
          </w:tcPr>
          <w:p w14:paraId="141DE21E" w14:textId="77777777" w:rsidR="004E52D0" w:rsidRPr="00A81632" w:rsidRDefault="004E52D0"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全日制本科以上学历，学士以上学位。</w:t>
            </w:r>
          </w:p>
        </w:tc>
        <w:tc>
          <w:tcPr>
            <w:tcW w:w="709" w:type="dxa"/>
            <w:tcBorders>
              <w:top w:val="single" w:sz="4" w:space="0" w:color="000000"/>
              <w:left w:val="single" w:sz="4" w:space="0" w:color="000000"/>
              <w:bottom w:val="single" w:sz="4" w:space="0" w:color="000000"/>
              <w:right w:val="single" w:sz="4" w:space="0" w:color="000000"/>
            </w:tcBorders>
            <w:vAlign w:val="center"/>
          </w:tcPr>
          <w:p w14:paraId="59785BBC" w14:textId="35DE2FBF" w:rsidR="004E52D0" w:rsidRPr="00A81632" w:rsidRDefault="004E52D0"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highlight w:val="yellow"/>
              </w:rPr>
              <w:t>2</w:t>
            </w:r>
          </w:p>
        </w:tc>
      </w:tr>
      <w:tr w:rsidR="004E52D0" w:rsidRPr="00A81632" w14:paraId="0EF05B45" w14:textId="77777777" w:rsidTr="00E03BCD">
        <w:trPr>
          <w:cantSplit/>
          <w:trHeight w:val="1888"/>
        </w:trPr>
        <w:tc>
          <w:tcPr>
            <w:tcW w:w="567" w:type="dxa"/>
            <w:vMerge/>
            <w:tcBorders>
              <w:left w:val="single" w:sz="4" w:space="0" w:color="000000"/>
              <w:right w:val="single" w:sz="4" w:space="0" w:color="000000"/>
            </w:tcBorders>
            <w:vAlign w:val="center"/>
          </w:tcPr>
          <w:p w14:paraId="0FAE2FD7" w14:textId="77777777" w:rsidR="004E52D0" w:rsidRPr="00A81632" w:rsidRDefault="004E52D0" w:rsidP="004408AE">
            <w:pPr>
              <w:spacing w:line="240" w:lineRule="exact"/>
              <w:jc w:val="center"/>
              <w:rPr>
                <w:rStyle w:val="NormalCharacter"/>
                <w:rFonts w:ascii="宋体" w:eastAsia="宋体" w:hAnsi="宋体"/>
                <w:color w:val="000000" w:themeColor="text1"/>
                <w:sz w:val="21"/>
                <w:szCs w:val="21"/>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86DF30B" w14:textId="77777777" w:rsidR="004E52D0" w:rsidRPr="00A81632" w:rsidRDefault="004E52D0"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大数据专业教师</w:t>
            </w:r>
          </w:p>
        </w:tc>
        <w:tc>
          <w:tcPr>
            <w:tcW w:w="1417" w:type="dxa"/>
            <w:tcBorders>
              <w:top w:val="single" w:sz="4" w:space="0" w:color="000000"/>
              <w:left w:val="single" w:sz="4" w:space="0" w:color="000000"/>
              <w:bottom w:val="single" w:sz="4" w:space="0" w:color="000000"/>
              <w:right w:val="single" w:sz="4" w:space="0" w:color="000000"/>
            </w:tcBorders>
            <w:vAlign w:val="center"/>
          </w:tcPr>
          <w:p w14:paraId="1D11BFB8" w14:textId="77777777" w:rsidR="004E52D0" w:rsidRPr="00A81632" w:rsidRDefault="004E52D0" w:rsidP="00196094">
            <w:pPr>
              <w:spacing w:line="240" w:lineRule="exact"/>
              <w:jc w:val="lef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计算机网络、计算机科学与技术、大数据等计算机等相关专业</w:t>
            </w:r>
          </w:p>
        </w:tc>
        <w:tc>
          <w:tcPr>
            <w:tcW w:w="4395" w:type="dxa"/>
            <w:tcBorders>
              <w:top w:val="single" w:sz="4" w:space="0" w:color="000000"/>
              <w:left w:val="single" w:sz="4" w:space="0" w:color="000000"/>
              <w:bottom w:val="single" w:sz="4" w:space="0" w:color="000000"/>
              <w:right w:val="single" w:sz="4" w:space="0" w:color="000000"/>
            </w:tcBorders>
            <w:vAlign w:val="center"/>
          </w:tcPr>
          <w:p w14:paraId="62E7D15A" w14:textId="0C2D82D5" w:rsidR="004E52D0" w:rsidRPr="00A81632" w:rsidRDefault="004E52D0" w:rsidP="006B0CF2">
            <w:pPr>
              <w:spacing w:line="240" w:lineRule="exact"/>
              <w:jc w:val="lef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1、有较强表达能力和语言组织能力；2、熟练使用Linux、熟悉虚拟化技术及云计算技术；3、熟练掌握Java、Hadoop、Hive、HBase、Zookeeper、Spark、Storm的安装 配置、系统架构、核心算法与开发测试；4、熟练掌握大数据处理技术的典型应用场景。</w:t>
            </w:r>
          </w:p>
        </w:tc>
        <w:tc>
          <w:tcPr>
            <w:tcW w:w="1309" w:type="dxa"/>
            <w:tcBorders>
              <w:top w:val="single" w:sz="4" w:space="0" w:color="000000"/>
              <w:left w:val="single" w:sz="4" w:space="0" w:color="000000"/>
              <w:bottom w:val="single" w:sz="4" w:space="0" w:color="000000"/>
              <w:right w:val="single" w:sz="4" w:space="0" w:color="000000"/>
            </w:tcBorders>
            <w:vAlign w:val="center"/>
          </w:tcPr>
          <w:p w14:paraId="72575D02" w14:textId="77777777" w:rsidR="004E52D0" w:rsidRPr="00A81632" w:rsidRDefault="004E52D0" w:rsidP="004408AE">
            <w:pPr>
              <w:spacing w:line="240" w:lineRule="exact"/>
              <w:jc w:val="lef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全日制本科以上学历，学士以上学位。</w:t>
            </w:r>
          </w:p>
        </w:tc>
        <w:tc>
          <w:tcPr>
            <w:tcW w:w="709" w:type="dxa"/>
            <w:tcBorders>
              <w:top w:val="single" w:sz="4" w:space="0" w:color="000000"/>
              <w:left w:val="single" w:sz="4" w:space="0" w:color="000000"/>
              <w:bottom w:val="single" w:sz="4" w:space="0" w:color="000000"/>
              <w:right w:val="single" w:sz="4" w:space="0" w:color="000000"/>
            </w:tcBorders>
            <w:vAlign w:val="center"/>
          </w:tcPr>
          <w:p w14:paraId="1C980479" w14:textId="77777777" w:rsidR="004E52D0" w:rsidRPr="00A81632" w:rsidRDefault="004E52D0"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2</w:t>
            </w:r>
          </w:p>
        </w:tc>
      </w:tr>
      <w:tr w:rsidR="004E52D0" w:rsidRPr="00A81632" w14:paraId="19F61304" w14:textId="77777777" w:rsidTr="00375E0A">
        <w:trPr>
          <w:cantSplit/>
          <w:trHeight w:val="2797"/>
        </w:trPr>
        <w:tc>
          <w:tcPr>
            <w:tcW w:w="567" w:type="dxa"/>
            <w:vMerge/>
            <w:tcBorders>
              <w:left w:val="single" w:sz="4" w:space="0" w:color="000000"/>
              <w:right w:val="single" w:sz="4" w:space="0" w:color="000000"/>
            </w:tcBorders>
            <w:vAlign w:val="center"/>
          </w:tcPr>
          <w:p w14:paraId="35EA1A38" w14:textId="77777777" w:rsidR="004E52D0" w:rsidRPr="00A81632" w:rsidRDefault="004E52D0" w:rsidP="004408AE">
            <w:pPr>
              <w:spacing w:line="240" w:lineRule="exact"/>
              <w:jc w:val="center"/>
              <w:rPr>
                <w:rStyle w:val="NormalCharacter"/>
                <w:rFonts w:ascii="宋体" w:eastAsia="宋体" w:hAnsi="宋体"/>
                <w:color w:val="000000" w:themeColor="text1"/>
                <w:sz w:val="21"/>
                <w:szCs w:val="21"/>
              </w:rPr>
            </w:pP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FC9A00" w14:textId="77777777" w:rsidR="004E52D0" w:rsidRPr="00A81632" w:rsidRDefault="004E52D0"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跨境电子商务专业教师（运营方向）</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ACF307" w14:textId="17A3B979" w:rsidR="004E52D0" w:rsidRPr="00A81632" w:rsidRDefault="004E52D0" w:rsidP="004408AE">
            <w:pPr>
              <w:spacing w:line="240" w:lineRule="exact"/>
              <w:jc w:val="left"/>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电子商务专业、跨境电子商务专业、外贸专业</w:t>
            </w:r>
            <w:r w:rsidR="00353776" w:rsidRPr="00A81632">
              <w:rPr>
                <w:rStyle w:val="NormalCharacter"/>
                <w:rFonts w:ascii="宋体" w:eastAsia="宋体" w:hAnsi="宋体"/>
                <w:color w:val="000000" w:themeColor="text1"/>
                <w:sz w:val="21"/>
                <w:szCs w:val="21"/>
              </w:rPr>
              <w:t>等相关专业</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133F1E" w14:textId="237414AB" w:rsidR="004E52D0" w:rsidRPr="00A81632" w:rsidRDefault="00375E0A" w:rsidP="00375E0A">
            <w:pPr>
              <w:pStyle w:val="Aa"/>
              <w:framePr w:wrap="auto" w:yAlign="inline"/>
              <w:spacing w:line="320" w:lineRule="exact"/>
              <w:rPr>
                <w:rStyle w:val="NormalCharacter"/>
                <w:rFonts w:ascii="宋体" w:eastAsia="宋体" w:hAnsi="宋体" w:hint="default"/>
                <w:color w:val="000000" w:themeColor="text1"/>
              </w:rPr>
            </w:pPr>
            <w:r>
              <w:rPr>
                <w:rStyle w:val="NormalCharacter"/>
                <w:rFonts w:ascii="宋体" w:eastAsia="宋体" w:hAnsi="宋体" w:cs="Times New Roman"/>
                <w:color w:val="000000" w:themeColor="text1"/>
              </w:rPr>
              <w:t>1、</w:t>
            </w:r>
            <w:r w:rsidR="004E52D0" w:rsidRPr="00A81632">
              <w:rPr>
                <w:rStyle w:val="NormalCharacter"/>
                <w:rFonts w:ascii="宋体" w:eastAsia="宋体" w:hAnsi="宋体" w:cs="Times New Roman"/>
                <w:color w:val="000000" w:themeColor="text1"/>
              </w:rPr>
              <w:t>具有扎实的跨境电商知识和相关的应用能力：广泛涉及跨境电商学科的基础理论和知识，熟悉跨境电商业务流程；具备在跨境电商环境中运用外语语言的能力。</w:t>
            </w:r>
            <w:r>
              <w:rPr>
                <w:rStyle w:val="NormalCharacter"/>
                <w:rFonts w:ascii="宋体" w:eastAsia="宋体" w:hAnsi="宋体" w:cs="Times New Roman"/>
                <w:color w:val="000000" w:themeColor="text1"/>
              </w:rPr>
              <w:t>2、</w:t>
            </w:r>
            <w:r w:rsidR="004E52D0" w:rsidRPr="00A81632">
              <w:rPr>
                <w:rStyle w:val="NormalCharacter"/>
                <w:rFonts w:ascii="宋体" w:eastAsia="宋体" w:hAnsi="宋体" w:cs="Times New Roman"/>
                <w:color w:val="000000" w:themeColor="text1"/>
              </w:rPr>
              <w:t>较强的语言综合应用能力和组织能力，能具备自主学习能力、语言综合运用能力和组织能力。</w:t>
            </w:r>
            <w:r>
              <w:rPr>
                <w:rStyle w:val="NormalCharacter"/>
                <w:rFonts w:ascii="宋体" w:eastAsia="宋体" w:hAnsi="宋体"/>
                <w:color w:val="000000" w:themeColor="text1"/>
              </w:rPr>
              <w:t>3、</w:t>
            </w:r>
            <w:r w:rsidR="004E52D0" w:rsidRPr="00A81632">
              <w:rPr>
                <w:rStyle w:val="NormalCharacter"/>
                <w:rFonts w:ascii="宋体" w:eastAsia="宋体" w:hAnsi="宋体"/>
                <w:color w:val="000000" w:themeColor="text1"/>
              </w:rPr>
              <w:t>较强的跨境电商运营操作能力：以电子商务技能为手段，具备在跨境平台上进行外贸网络营销的基本技能，在线完成产品的询盘、定价、营销、运输、支付，交付、纠纷处理。</w:t>
            </w:r>
            <w:r>
              <w:rPr>
                <w:rStyle w:val="NormalCharacter"/>
                <w:rFonts w:ascii="宋体" w:eastAsia="宋体" w:hAnsi="宋体"/>
                <w:color w:val="000000" w:themeColor="text1"/>
              </w:rPr>
              <w:t>4、</w:t>
            </w:r>
            <w:r w:rsidR="004E52D0" w:rsidRPr="00A81632">
              <w:rPr>
                <w:rStyle w:val="NormalCharacter"/>
                <w:rFonts w:ascii="宋体" w:eastAsia="宋体" w:hAnsi="宋体"/>
                <w:color w:val="000000" w:themeColor="text1"/>
              </w:rPr>
              <w:t>需要提供自己主导的企业运营案例</w:t>
            </w:r>
          </w:p>
        </w:tc>
        <w:tc>
          <w:tcPr>
            <w:tcW w:w="13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693105" w14:textId="4F19A30D" w:rsidR="004E52D0" w:rsidRPr="00A81632" w:rsidRDefault="004E52D0" w:rsidP="00D43026">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全日制本科以上学历，学士以上学位</w:t>
            </w:r>
            <w:r w:rsidR="00E7681C" w:rsidRPr="00A81632">
              <w:rPr>
                <w:rStyle w:val="NormalCharacter"/>
                <w:rFonts w:ascii="宋体" w:eastAsia="宋体" w:hAnsi="宋体" w:hint="eastAsia"/>
                <w:color w:val="000000" w:themeColor="text1"/>
                <w:sz w:val="21"/>
                <w:szCs w:val="21"/>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8A9153" w14:textId="77777777" w:rsidR="004E52D0" w:rsidRPr="00A81632" w:rsidRDefault="004E52D0"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1</w:t>
            </w:r>
          </w:p>
        </w:tc>
      </w:tr>
      <w:tr w:rsidR="004E52D0" w:rsidRPr="00A81632" w14:paraId="48604032" w14:textId="77777777" w:rsidTr="00FA22CE">
        <w:trPr>
          <w:cantSplit/>
          <w:trHeight w:val="2382"/>
        </w:trPr>
        <w:tc>
          <w:tcPr>
            <w:tcW w:w="567" w:type="dxa"/>
            <w:vMerge/>
            <w:tcBorders>
              <w:left w:val="single" w:sz="4" w:space="0" w:color="000000"/>
              <w:bottom w:val="single" w:sz="4" w:space="0" w:color="000000"/>
              <w:right w:val="single" w:sz="4" w:space="0" w:color="000000"/>
            </w:tcBorders>
            <w:vAlign w:val="center"/>
          </w:tcPr>
          <w:p w14:paraId="44D51FFF" w14:textId="77777777" w:rsidR="004E52D0" w:rsidRPr="00A81632" w:rsidRDefault="004E52D0" w:rsidP="004408AE">
            <w:pPr>
              <w:spacing w:line="240" w:lineRule="exact"/>
              <w:jc w:val="center"/>
              <w:rPr>
                <w:rStyle w:val="NormalCharacter"/>
                <w:rFonts w:ascii="宋体" w:eastAsia="宋体" w:hAnsi="宋体"/>
                <w:color w:val="000000" w:themeColor="text1"/>
                <w:sz w:val="21"/>
                <w:szCs w:val="21"/>
              </w:rPr>
            </w:pP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395E7E" w14:textId="2B0031A9" w:rsidR="004E52D0" w:rsidRPr="00A81632" w:rsidRDefault="004E52D0"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电子商务专业教师</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EACDFC" w14:textId="417DDA17" w:rsidR="004E52D0" w:rsidRPr="00A81632" w:rsidRDefault="004E52D0" w:rsidP="004408AE">
            <w:pPr>
              <w:spacing w:line="240" w:lineRule="exact"/>
              <w:jc w:val="lef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电子商务、摄影摄像等相关专业</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ECF797" w14:textId="167E808D" w:rsidR="004E52D0" w:rsidRPr="00A81632" w:rsidRDefault="004E52D0" w:rsidP="00FA22CE">
            <w:pPr>
              <w:spacing w:line="240" w:lineRule="exact"/>
              <w:jc w:val="left"/>
              <w:rPr>
                <w:rStyle w:val="NormalCharacter"/>
                <w:rFonts w:ascii="宋体" w:eastAsia="宋体" w:hAnsi="宋体"/>
                <w:color w:val="000000" w:themeColor="text1"/>
              </w:rPr>
            </w:pPr>
            <w:r w:rsidRPr="00A81632">
              <w:rPr>
                <w:rStyle w:val="NormalCharacter"/>
                <w:rFonts w:ascii="宋体" w:eastAsia="宋体" w:hAnsi="宋体"/>
                <w:color w:val="000000" w:themeColor="text1"/>
                <w:sz w:val="21"/>
                <w:szCs w:val="21"/>
              </w:rPr>
              <w:t>1、拥有1-2年的拍摄经验，熟练操作各类拍摄器材并进行定期维护和管理；2、具有独立置景、选景、用光、完成产品拍摄的能力；3、深厚的摄影技术和独特的摄影理念，有影像传递思想的意识；4、熟练运用视频剪辑软件以及运景等技术；5、具有良好的沟通能力；</w:t>
            </w:r>
            <w:r w:rsidRPr="00FA22CE">
              <w:rPr>
                <w:rStyle w:val="NormalCharacter"/>
                <w:rFonts w:ascii="宋体" w:eastAsia="宋体" w:hAnsi="宋体"/>
                <w:color w:val="000000" w:themeColor="text1"/>
                <w:sz w:val="21"/>
                <w:szCs w:val="21"/>
              </w:rPr>
              <w:t>6、热爱拍摄，具有后期修图能力和图片管理能力（提供相关作品材料）。</w:t>
            </w:r>
          </w:p>
        </w:tc>
        <w:tc>
          <w:tcPr>
            <w:tcW w:w="13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E33ACA" w14:textId="0A397052" w:rsidR="004E52D0" w:rsidRPr="00A81632" w:rsidRDefault="004E52D0"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全日制本科以上学历，学士以上学位。</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53368B" w14:textId="5896BB33" w:rsidR="004E52D0" w:rsidRPr="00A81632" w:rsidRDefault="004E52D0"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1</w:t>
            </w:r>
          </w:p>
        </w:tc>
      </w:tr>
      <w:tr w:rsidR="002B1595" w:rsidRPr="00A81632" w14:paraId="5F213963" w14:textId="77777777" w:rsidTr="00FA22CE">
        <w:trPr>
          <w:trHeight w:val="854"/>
        </w:trPr>
        <w:tc>
          <w:tcPr>
            <w:tcW w:w="567" w:type="dxa"/>
            <w:vMerge w:val="restart"/>
            <w:tcBorders>
              <w:top w:val="single" w:sz="4" w:space="0" w:color="000000"/>
              <w:left w:val="single" w:sz="4" w:space="0" w:color="000000"/>
              <w:right w:val="single" w:sz="4" w:space="0" w:color="000000"/>
            </w:tcBorders>
            <w:vAlign w:val="center"/>
          </w:tcPr>
          <w:p w14:paraId="1DA887CB"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食品科学与工程学院</w:t>
            </w:r>
          </w:p>
        </w:tc>
        <w:tc>
          <w:tcPr>
            <w:tcW w:w="959" w:type="dxa"/>
            <w:tcBorders>
              <w:top w:val="single" w:sz="4" w:space="0" w:color="000000"/>
              <w:left w:val="single" w:sz="4" w:space="0" w:color="000000"/>
              <w:bottom w:val="single" w:sz="4" w:space="0" w:color="000000"/>
              <w:right w:val="single" w:sz="4" w:space="0" w:color="000000"/>
            </w:tcBorders>
            <w:vAlign w:val="center"/>
          </w:tcPr>
          <w:p w14:paraId="656E25B9"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口腔医学技术专业教师</w:t>
            </w:r>
          </w:p>
        </w:tc>
        <w:tc>
          <w:tcPr>
            <w:tcW w:w="1417" w:type="dxa"/>
            <w:tcBorders>
              <w:top w:val="single" w:sz="4" w:space="0" w:color="000000"/>
              <w:left w:val="single" w:sz="4" w:space="0" w:color="000000"/>
              <w:bottom w:val="single" w:sz="4" w:space="0" w:color="000000"/>
              <w:right w:val="single" w:sz="4" w:space="0" w:color="000000"/>
            </w:tcBorders>
            <w:vAlign w:val="center"/>
          </w:tcPr>
          <w:p w14:paraId="4DAA2623" w14:textId="77777777" w:rsidR="002B1595" w:rsidRPr="00A81632" w:rsidRDefault="002B1595" w:rsidP="00FA22CE">
            <w:pPr>
              <w:spacing w:line="240" w:lineRule="exact"/>
              <w:jc w:val="lef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口腔医学技术、义齿加工技术等相关专业</w:t>
            </w:r>
          </w:p>
        </w:tc>
        <w:tc>
          <w:tcPr>
            <w:tcW w:w="4395" w:type="dxa"/>
            <w:tcBorders>
              <w:top w:val="single" w:sz="4" w:space="0" w:color="000000"/>
              <w:left w:val="single" w:sz="4" w:space="0" w:color="000000"/>
              <w:bottom w:val="single" w:sz="4" w:space="0" w:color="000000"/>
              <w:right w:val="single" w:sz="4" w:space="0" w:color="000000"/>
            </w:tcBorders>
            <w:vAlign w:val="center"/>
          </w:tcPr>
          <w:p w14:paraId="1385F731" w14:textId="77777777" w:rsidR="002B1595" w:rsidRPr="00A81632" w:rsidRDefault="002B1595" w:rsidP="004408AE">
            <w:pPr>
              <w:framePr w:wrap="around" w:hAnchor="text" w:y="1"/>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具备口腔医学的基本理论和口腔治疗技术与工艺技术的基本操作技能，能承担口腔专业理论和实操课程教学任务。</w:t>
            </w:r>
          </w:p>
        </w:tc>
        <w:tc>
          <w:tcPr>
            <w:tcW w:w="1309" w:type="dxa"/>
            <w:tcBorders>
              <w:top w:val="single" w:sz="4" w:space="0" w:color="000000"/>
              <w:left w:val="single" w:sz="4" w:space="0" w:color="000000"/>
              <w:bottom w:val="single" w:sz="4" w:space="0" w:color="000000"/>
              <w:right w:val="single" w:sz="4" w:space="0" w:color="000000"/>
            </w:tcBorders>
            <w:vAlign w:val="center"/>
          </w:tcPr>
          <w:p w14:paraId="1568CA8D"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全日制大专以上学历。</w:t>
            </w:r>
          </w:p>
        </w:tc>
        <w:tc>
          <w:tcPr>
            <w:tcW w:w="709" w:type="dxa"/>
            <w:tcBorders>
              <w:top w:val="single" w:sz="4" w:space="0" w:color="000000"/>
              <w:left w:val="single" w:sz="4" w:space="0" w:color="000000"/>
              <w:bottom w:val="single" w:sz="4" w:space="0" w:color="000000"/>
              <w:right w:val="single" w:sz="4" w:space="0" w:color="000000"/>
            </w:tcBorders>
            <w:vAlign w:val="center"/>
          </w:tcPr>
          <w:p w14:paraId="702F3C17"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1</w:t>
            </w:r>
          </w:p>
        </w:tc>
      </w:tr>
      <w:tr w:rsidR="002B1595" w:rsidRPr="00A81632" w14:paraId="15C150A0" w14:textId="77777777" w:rsidTr="00A66439">
        <w:trPr>
          <w:trHeight w:val="1271"/>
        </w:trPr>
        <w:tc>
          <w:tcPr>
            <w:tcW w:w="567" w:type="dxa"/>
            <w:vMerge/>
            <w:tcBorders>
              <w:left w:val="single" w:sz="4" w:space="0" w:color="000000"/>
              <w:right w:val="single" w:sz="4" w:space="0" w:color="000000"/>
            </w:tcBorders>
            <w:vAlign w:val="center"/>
          </w:tcPr>
          <w:p w14:paraId="1CD33780"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6E04DDCC"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家政实训室管理员</w:t>
            </w:r>
          </w:p>
        </w:tc>
        <w:tc>
          <w:tcPr>
            <w:tcW w:w="1417" w:type="dxa"/>
            <w:tcBorders>
              <w:top w:val="single" w:sz="4" w:space="0" w:color="000000"/>
              <w:left w:val="single" w:sz="4" w:space="0" w:color="000000"/>
              <w:bottom w:val="single" w:sz="4" w:space="0" w:color="000000"/>
              <w:right w:val="single" w:sz="4" w:space="0" w:color="000000"/>
            </w:tcBorders>
            <w:vAlign w:val="center"/>
          </w:tcPr>
          <w:p w14:paraId="4BBDD312"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家政服务与管理等相关专业</w:t>
            </w:r>
          </w:p>
        </w:tc>
        <w:tc>
          <w:tcPr>
            <w:tcW w:w="4395" w:type="dxa"/>
            <w:tcBorders>
              <w:top w:val="single" w:sz="4" w:space="0" w:color="000000"/>
              <w:left w:val="single" w:sz="4" w:space="0" w:color="000000"/>
              <w:bottom w:val="single" w:sz="4" w:space="0" w:color="000000"/>
              <w:right w:val="single" w:sz="4" w:space="0" w:color="000000"/>
            </w:tcBorders>
            <w:vAlign w:val="center"/>
          </w:tcPr>
          <w:p w14:paraId="4C572C09" w14:textId="77777777" w:rsidR="002B1595" w:rsidRPr="00A81632" w:rsidRDefault="002B1595" w:rsidP="004408AE">
            <w:pPr>
              <w:framePr w:wrap="around" w:hAnchor="text" w:y="1"/>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负责家政实训室日常管理维护、家政实训材料出入库登记管理、定期盘点，协助日常教学工作，并能兼任居家服务课程。</w:t>
            </w:r>
          </w:p>
        </w:tc>
        <w:tc>
          <w:tcPr>
            <w:tcW w:w="1309" w:type="dxa"/>
            <w:tcBorders>
              <w:top w:val="single" w:sz="4" w:space="0" w:color="000000"/>
              <w:left w:val="single" w:sz="4" w:space="0" w:color="000000"/>
              <w:bottom w:val="single" w:sz="4" w:space="0" w:color="000000"/>
              <w:right w:val="single" w:sz="4" w:space="0" w:color="000000"/>
            </w:tcBorders>
            <w:vAlign w:val="center"/>
          </w:tcPr>
          <w:p w14:paraId="47412E95" w14:textId="3A98DCB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全日制大专或以上学历。</w:t>
            </w:r>
          </w:p>
        </w:tc>
        <w:tc>
          <w:tcPr>
            <w:tcW w:w="709" w:type="dxa"/>
            <w:tcBorders>
              <w:top w:val="single" w:sz="4" w:space="0" w:color="000000"/>
              <w:left w:val="single" w:sz="4" w:space="0" w:color="000000"/>
              <w:bottom w:val="single" w:sz="4" w:space="0" w:color="000000"/>
              <w:right w:val="single" w:sz="4" w:space="0" w:color="000000"/>
            </w:tcBorders>
            <w:vAlign w:val="center"/>
          </w:tcPr>
          <w:p w14:paraId="2AA4F7C0"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1</w:t>
            </w:r>
          </w:p>
        </w:tc>
      </w:tr>
      <w:tr w:rsidR="002B1595" w:rsidRPr="00A81632" w14:paraId="6EDCFD2D" w14:textId="77777777" w:rsidTr="00740CC6">
        <w:trPr>
          <w:cantSplit/>
          <w:trHeight w:val="1262"/>
        </w:trPr>
        <w:tc>
          <w:tcPr>
            <w:tcW w:w="567" w:type="dxa"/>
            <w:vMerge w:val="restart"/>
            <w:tcBorders>
              <w:top w:val="single" w:sz="4" w:space="0" w:color="auto"/>
              <w:left w:val="single" w:sz="4" w:space="0" w:color="000000"/>
              <w:bottom w:val="single" w:sz="4" w:space="0" w:color="000000"/>
              <w:right w:val="single" w:sz="4" w:space="0" w:color="000000"/>
            </w:tcBorders>
            <w:vAlign w:val="center"/>
          </w:tcPr>
          <w:p w14:paraId="343ED5BB"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东城学院</w:t>
            </w:r>
          </w:p>
          <w:p w14:paraId="699A24F9"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9894D95"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烹饪教师</w:t>
            </w:r>
          </w:p>
          <w:p w14:paraId="037220E7"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w:t>
            </w:r>
            <w:r w:rsidRPr="00A81632">
              <w:rPr>
                <w:rStyle w:val="NormalCharacter"/>
                <w:rFonts w:ascii="宋体" w:eastAsia="宋体" w:hAnsi="宋体"/>
                <w:color w:val="000000" w:themeColor="text1"/>
                <w:sz w:val="21"/>
                <w:szCs w:val="21"/>
              </w:rPr>
              <w:t>烹调</w:t>
            </w:r>
            <w:r w:rsidRPr="00A81632">
              <w:rPr>
                <w:rStyle w:val="NormalCharacter"/>
                <w:rFonts w:ascii="宋体" w:eastAsia="宋体" w:hAnsi="宋体" w:hint="eastAsia"/>
                <w:color w:val="000000" w:themeColor="text1"/>
                <w:sz w:val="21"/>
                <w:szCs w:val="21"/>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C64F43E"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烹饪与营养教育、烹饪工艺与营养等相关专业</w:t>
            </w:r>
          </w:p>
        </w:tc>
        <w:tc>
          <w:tcPr>
            <w:tcW w:w="4395" w:type="dxa"/>
            <w:tcBorders>
              <w:top w:val="single" w:sz="4" w:space="0" w:color="000000"/>
              <w:left w:val="single" w:sz="4" w:space="0" w:color="000000"/>
              <w:bottom w:val="single" w:sz="4" w:space="0" w:color="000000"/>
              <w:right w:val="single" w:sz="4" w:space="0" w:color="000000"/>
            </w:tcBorders>
            <w:vAlign w:val="center"/>
          </w:tcPr>
          <w:p w14:paraId="57FABC73"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能够胜任中式烹调、西式烹调或雕刻冷拼等理论与实训课程教学</w:t>
            </w:r>
          </w:p>
        </w:tc>
        <w:tc>
          <w:tcPr>
            <w:tcW w:w="1309" w:type="dxa"/>
            <w:tcBorders>
              <w:top w:val="single" w:sz="4" w:space="0" w:color="000000"/>
              <w:left w:val="single" w:sz="4" w:space="0" w:color="000000"/>
              <w:bottom w:val="single" w:sz="4" w:space="0" w:color="000000"/>
              <w:right w:val="single" w:sz="4" w:space="0" w:color="000000"/>
            </w:tcBorders>
            <w:vAlign w:val="center"/>
          </w:tcPr>
          <w:p w14:paraId="491C5E05"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 xml:space="preserve">全日制本科以上学历，学士以上学位。 </w:t>
            </w:r>
          </w:p>
        </w:tc>
        <w:tc>
          <w:tcPr>
            <w:tcW w:w="709" w:type="dxa"/>
            <w:tcBorders>
              <w:top w:val="single" w:sz="4" w:space="0" w:color="000000"/>
              <w:left w:val="single" w:sz="4" w:space="0" w:color="000000"/>
              <w:bottom w:val="single" w:sz="4" w:space="0" w:color="000000"/>
              <w:right w:val="single" w:sz="4" w:space="0" w:color="000000"/>
            </w:tcBorders>
            <w:vAlign w:val="center"/>
          </w:tcPr>
          <w:p w14:paraId="604FC247" w14:textId="65D24A21" w:rsidR="002B1595" w:rsidRPr="00A81632" w:rsidRDefault="002B1595"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1</w:t>
            </w:r>
          </w:p>
        </w:tc>
      </w:tr>
      <w:tr w:rsidR="002B1595" w:rsidRPr="00A81632" w14:paraId="4D851971" w14:textId="77777777" w:rsidTr="002636F7">
        <w:trPr>
          <w:cantSplit/>
          <w:trHeight w:val="1276"/>
        </w:trPr>
        <w:tc>
          <w:tcPr>
            <w:tcW w:w="567" w:type="dxa"/>
            <w:vMerge/>
            <w:tcBorders>
              <w:top w:val="single" w:sz="4" w:space="0" w:color="000000"/>
              <w:left w:val="single" w:sz="4" w:space="0" w:color="000000"/>
              <w:bottom w:val="single" w:sz="4" w:space="0" w:color="000000"/>
              <w:right w:val="single" w:sz="4" w:space="0" w:color="000000"/>
            </w:tcBorders>
            <w:vAlign w:val="center"/>
          </w:tcPr>
          <w:p w14:paraId="581F9E58"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00A89F5"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汽修教师</w:t>
            </w:r>
          </w:p>
        </w:tc>
        <w:tc>
          <w:tcPr>
            <w:tcW w:w="1417" w:type="dxa"/>
            <w:tcBorders>
              <w:top w:val="single" w:sz="4" w:space="0" w:color="000000"/>
              <w:left w:val="single" w:sz="4" w:space="0" w:color="000000"/>
              <w:bottom w:val="single" w:sz="4" w:space="0" w:color="000000"/>
              <w:right w:val="single" w:sz="4" w:space="0" w:color="000000"/>
            </w:tcBorders>
            <w:vAlign w:val="center"/>
          </w:tcPr>
          <w:p w14:paraId="3F5B5CBD"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汽车检测与维修、车辆工程等相关专业</w:t>
            </w:r>
          </w:p>
        </w:tc>
        <w:tc>
          <w:tcPr>
            <w:tcW w:w="4395" w:type="dxa"/>
            <w:tcBorders>
              <w:top w:val="single" w:sz="4" w:space="0" w:color="000000"/>
              <w:left w:val="single" w:sz="4" w:space="0" w:color="000000"/>
              <w:bottom w:val="single" w:sz="4" w:space="0" w:color="000000"/>
              <w:right w:val="single" w:sz="4" w:space="0" w:color="000000"/>
            </w:tcBorders>
            <w:vAlign w:val="center"/>
          </w:tcPr>
          <w:p w14:paraId="2F01853E"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1、能独立承担汽车机电教学相关课程；</w:t>
            </w:r>
          </w:p>
          <w:p w14:paraId="68617968"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2、具备良好专业理论基础并能够结合实际项目实施教学。</w:t>
            </w:r>
          </w:p>
        </w:tc>
        <w:tc>
          <w:tcPr>
            <w:tcW w:w="1309" w:type="dxa"/>
            <w:tcBorders>
              <w:top w:val="single" w:sz="4" w:space="0" w:color="000000"/>
              <w:left w:val="single" w:sz="4" w:space="0" w:color="000000"/>
              <w:bottom w:val="single" w:sz="4" w:space="0" w:color="000000"/>
              <w:right w:val="single" w:sz="4" w:space="0" w:color="000000"/>
            </w:tcBorders>
            <w:vAlign w:val="center"/>
          </w:tcPr>
          <w:p w14:paraId="7E7B7B78" w14:textId="3B6A52E1" w:rsidR="002B1595" w:rsidRPr="00A81632" w:rsidRDefault="002B1595" w:rsidP="00A66439">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全日制本科以上学历，学士以上学位。</w:t>
            </w:r>
          </w:p>
        </w:tc>
        <w:tc>
          <w:tcPr>
            <w:tcW w:w="709" w:type="dxa"/>
            <w:tcBorders>
              <w:top w:val="single" w:sz="4" w:space="0" w:color="000000"/>
              <w:left w:val="single" w:sz="4" w:space="0" w:color="000000"/>
              <w:bottom w:val="single" w:sz="4" w:space="0" w:color="000000"/>
              <w:right w:val="single" w:sz="4" w:space="0" w:color="000000"/>
            </w:tcBorders>
            <w:vAlign w:val="center"/>
          </w:tcPr>
          <w:p w14:paraId="623CB1FD"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1</w:t>
            </w:r>
          </w:p>
        </w:tc>
      </w:tr>
      <w:tr w:rsidR="002B1595" w:rsidRPr="00A81632" w14:paraId="24932784" w14:textId="77777777" w:rsidTr="002636F7">
        <w:trPr>
          <w:cantSplit/>
          <w:trHeight w:val="982"/>
        </w:trPr>
        <w:tc>
          <w:tcPr>
            <w:tcW w:w="567" w:type="dxa"/>
            <w:vMerge/>
            <w:tcBorders>
              <w:top w:val="single" w:sz="4" w:space="0" w:color="000000"/>
              <w:left w:val="single" w:sz="4" w:space="0" w:color="000000"/>
              <w:bottom w:val="single" w:sz="4" w:space="0" w:color="auto"/>
              <w:right w:val="single" w:sz="4" w:space="0" w:color="000000"/>
            </w:tcBorders>
            <w:vAlign w:val="center"/>
          </w:tcPr>
          <w:p w14:paraId="6C61BE4C"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CCE57E7"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制冷专业教师</w:t>
            </w:r>
          </w:p>
        </w:tc>
        <w:tc>
          <w:tcPr>
            <w:tcW w:w="1417" w:type="dxa"/>
            <w:tcBorders>
              <w:top w:val="single" w:sz="4" w:space="0" w:color="000000"/>
              <w:left w:val="single" w:sz="4" w:space="0" w:color="000000"/>
              <w:bottom w:val="single" w:sz="4" w:space="0" w:color="000000"/>
              <w:right w:val="single" w:sz="4" w:space="0" w:color="000000"/>
            </w:tcBorders>
            <w:vAlign w:val="center"/>
          </w:tcPr>
          <w:p w14:paraId="130F2125"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制冷、热能与动力工程等相关专业</w:t>
            </w:r>
          </w:p>
        </w:tc>
        <w:tc>
          <w:tcPr>
            <w:tcW w:w="4395" w:type="dxa"/>
            <w:tcBorders>
              <w:top w:val="single" w:sz="4" w:space="0" w:color="000000"/>
              <w:left w:val="single" w:sz="4" w:space="0" w:color="000000"/>
              <w:bottom w:val="single" w:sz="4" w:space="0" w:color="000000"/>
              <w:right w:val="single" w:sz="4" w:space="0" w:color="000000"/>
            </w:tcBorders>
            <w:vAlign w:val="center"/>
          </w:tcPr>
          <w:p w14:paraId="46775565"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1、具有制冷与低温工程等专业的知识背景；</w:t>
            </w:r>
          </w:p>
          <w:p w14:paraId="7188BA35" w14:textId="596405E7" w:rsidR="002B1595" w:rsidRPr="00A81632" w:rsidRDefault="002B1595" w:rsidP="002636F7">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2、能熟练掌握制冷相关学科的理论和实践教学工作；3、对家用、商用制冷设备具有一定的理论研究和实践操作能力。</w:t>
            </w:r>
          </w:p>
        </w:tc>
        <w:tc>
          <w:tcPr>
            <w:tcW w:w="1309" w:type="dxa"/>
            <w:tcBorders>
              <w:top w:val="single" w:sz="4" w:space="0" w:color="000000"/>
              <w:left w:val="single" w:sz="4" w:space="0" w:color="000000"/>
              <w:bottom w:val="single" w:sz="4" w:space="0" w:color="000000"/>
              <w:right w:val="single" w:sz="4" w:space="0" w:color="000000"/>
            </w:tcBorders>
            <w:vAlign w:val="center"/>
          </w:tcPr>
          <w:p w14:paraId="255C8435" w14:textId="77777777" w:rsidR="002B1595" w:rsidRPr="00A81632" w:rsidRDefault="002B1595"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 xml:space="preserve">全日制本科以上学历，学士以上学位。 </w:t>
            </w:r>
          </w:p>
        </w:tc>
        <w:tc>
          <w:tcPr>
            <w:tcW w:w="709" w:type="dxa"/>
            <w:tcBorders>
              <w:top w:val="single" w:sz="4" w:space="0" w:color="000000"/>
              <w:left w:val="single" w:sz="4" w:space="0" w:color="000000"/>
              <w:bottom w:val="single" w:sz="4" w:space="0" w:color="000000"/>
              <w:right w:val="single" w:sz="4" w:space="0" w:color="000000"/>
            </w:tcBorders>
            <w:vAlign w:val="center"/>
          </w:tcPr>
          <w:p w14:paraId="6948AFF5" w14:textId="77777777" w:rsidR="002B1595" w:rsidRPr="00A81632" w:rsidRDefault="002B1595"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1</w:t>
            </w:r>
          </w:p>
        </w:tc>
      </w:tr>
      <w:tr w:rsidR="00694350" w:rsidRPr="00A81632" w14:paraId="7CF68CB7" w14:textId="77777777" w:rsidTr="00E87CFD">
        <w:trPr>
          <w:cantSplit/>
          <w:trHeight w:val="1124"/>
        </w:trPr>
        <w:tc>
          <w:tcPr>
            <w:tcW w:w="567" w:type="dxa"/>
            <w:vMerge w:val="restart"/>
            <w:tcBorders>
              <w:top w:val="single" w:sz="4" w:space="0" w:color="auto"/>
              <w:left w:val="single" w:sz="4" w:space="0" w:color="000000"/>
              <w:right w:val="single" w:sz="4" w:space="0" w:color="000000"/>
            </w:tcBorders>
            <w:vAlign w:val="center"/>
          </w:tcPr>
          <w:p w14:paraId="48993871" w14:textId="33709361" w:rsidR="00694350" w:rsidRPr="00A81632" w:rsidRDefault="00694350"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智能制造学院</w:t>
            </w: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170FBB" w14:textId="77777777" w:rsidR="00694350" w:rsidRPr="00A81632" w:rsidRDefault="00694350"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计算机专业教师</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C35A1E" w14:textId="77777777" w:rsidR="00694350" w:rsidRPr="00A81632" w:rsidRDefault="00694350"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软件工程、计算机科学与技术、大数据、人工智能等相关专业</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113D58" w14:textId="484E1787" w:rsidR="00694350" w:rsidRPr="00A81632" w:rsidRDefault="00694350" w:rsidP="002636F7">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1、熟练使用Linux； 2、掌握Java、Hadoop、Hive、HBase、Zookeeper、Spark、Storm的安装配置、系统架构、核心算法与开发测试；3、熟悉虚拟化技术及云计算技术。</w:t>
            </w:r>
          </w:p>
        </w:tc>
        <w:tc>
          <w:tcPr>
            <w:tcW w:w="13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6AFE82" w14:textId="77777777" w:rsidR="00694350" w:rsidRPr="00A81632" w:rsidRDefault="00694350"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 xml:space="preserve">全日制本科以上学历，学士以上学位。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B29B24" w14:textId="0331A20D" w:rsidR="00694350" w:rsidRPr="00DF4CDF" w:rsidRDefault="00694350" w:rsidP="00DF4CDF">
            <w:pPr>
              <w:spacing w:line="240" w:lineRule="exact"/>
              <w:jc w:val="center"/>
            </w:pPr>
            <w:r w:rsidRPr="00DF4CDF">
              <w:rPr>
                <w:rFonts w:hint="eastAsia"/>
                <w:color w:val="000000" w:themeColor="text1"/>
                <w:highlight w:val="yellow"/>
              </w:rPr>
              <w:t>3</w:t>
            </w:r>
          </w:p>
        </w:tc>
      </w:tr>
      <w:tr w:rsidR="00694350" w:rsidRPr="00A81632" w14:paraId="2EE6B313" w14:textId="77777777" w:rsidTr="00E87CFD">
        <w:trPr>
          <w:cantSplit/>
          <w:trHeight w:val="1124"/>
        </w:trPr>
        <w:tc>
          <w:tcPr>
            <w:tcW w:w="567" w:type="dxa"/>
            <w:vMerge/>
            <w:tcBorders>
              <w:left w:val="single" w:sz="4" w:space="0" w:color="000000"/>
              <w:bottom w:val="single" w:sz="4" w:space="0" w:color="000000"/>
              <w:right w:val="single" w:sz="4" w:space="0" w:color="000000"/>
            </w:tcBorders>
            <w:vAlign w:val="center"/>
          </w:tcPr>
          <w:p w14:paraId="4A1A0462" w14:textId="77777777" w:rsidR="00694350" w:rsidRPr="00A81632" w:rsidRDefault="00694350" w:rsidP="004408AE">
            <w:pPr>
              <w:spacing w:line="240" w:lineRule="exact"/>
              <w:jc w:val="center"/>
              <w:rPr>
                <w:rStyle w:val="NormalCharacter"/>
                <w:rFonts w:ascii="宋体" w:eastAsia="宋体" w:hAnsi="宋体"/>
                <w:color w:val="000000" w:themeColor="text1"/>
                <w:sz w:val="21"/>
                <w:szCs w:val="21"/>
              </w:rPr>
            </w:pP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26F9FF" w14:textId="04A4C4B2" w:rsidR="00694350" w:rsidRPr="00A81632" w:rsidRDefault="00694350" w:rsidP="00C15907">
            <w:pPr>
              <w:spacing w:line="240" w:lineRule="exact"/>
              <w:rPr>
                <w:rStyle w:val="NormalCharacter"/>
                <w:rFonts w:ascii="宋体" w:eastAsia="宋体" w:hAnsi="宋体"/>
                <w:color w:val="000000" w:themeColor="text1"/>
                <w:sz w:val="21"/>
                <w:szCs w:val="21"/>
              </w:rPr>
            </w:pPr>
            <w:r>
              <w:rPr>
                <w:rStyle w:val="NormalCharacter"/>
                <w:rFonts w:ascii="宋体" w:eastAsia="宋体" w:hAnsi="宋体" w:hint="eastAsia"/>
                <w:color w:val="000000" w:themeColor="text1"/>
                <w:sz w:val="21"/>
                <w:szCs w:val="21"/>
              </w:rPr>
              <w:t>综合科干事</w:t>
            </w:r>
            <w:r w:rsidR="00AC2F3E">
              <w:rPr>
                <w:rStyle w:val="NormalCharacter"/>
                <w:rFonts w:ascii="宋体" w:eastAsia="宋体" w:hAnsi="宋体" w:hint="eastAsia"/>
                <w:color w:val="000000" w:themeColor="text1"/>
                <w:sz w:val="21"/>
                <w:szCs w:val="21"/>
              </w:rPr>
              <w:t>（</w:t>
            </w:r>
            <w:r>
              <w:rPr>
                <w:rStyle w:val="NormalCharacter"/>
                <w:rFonts w:ascii="宋体" w:eastAsia="宋体" w:hAnsi="宋体" w:hint="eastAsia"/>
                <w:color w:val="000000" w:themeColor="text1"/>
                <w:sz w:val="21"/>
                <w:szCs w:val="21"/>
              </w:rPr>
              <w:t>教辅</w:t>
            </w:r>
            <w:r w:rsidR="00AC2F3E">
              <w:rPr>
                <w:rStyle w:val="NormalCharacter"/>
                <w:rFonts w:ascii="宋体" w:eastAsia="宋体" w:hAnsi="宋体" w:hint="eastAsia"/>
                <w:color w:val="000000" w:themeColor="text1"/>
                <w:sz w:val="21"/>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5186AC" w14:textId="588B0DB7" w:rsidR="00694350" w:rsidRPr="00A81632" w:rsidRDefault="005470A4" w:rsidP="004408AE">
            <w:pPr>
              <w:spacing w:line="240" w:lineRule="exact"/>
              <w:rPr>
                <w:rStyle w:val="NormalCharacter"/>
                <w:rFonts w:ascii="宋体" w:eastAsia="宋体" w:hAnsi="宋体"/>
                <w:color w:val="000000" w:themeColor="text1"/>
                <w:sz w:val="21"/>
                <w:szCs w:val="21"/>
              </w:rPr>
            </w:pPr>
            <w:r>
              <w:rPr>
                <w:rStyle w:val="NormalCharacter"/>
                <w:rFonts w:ascii="宋体" w:eastAsia="宋体" w:hAnsi="宋体" w:hint="eastAsia"/>
                <w:color w:val="000000" w:themeColor="text1"/>
                <w:sz w:val="21"/>
                <w:szCs w:val="21"/>
              </w:rPr>
              <w:t>电子、机械相关专业</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EB7BB7" w14:textId="77777777" w:rsidR="00694350" w:rsidRPr="00F60319" w:rsidRDefault="00694350" w:rsidP="00C80C7F">
            <w:pPr>
              <w:pStyle w:val="ac"/>
              <w:numPr>
                <w:ilvl w:val="0"/>
                <w:numId w:val="2"/>
              </w:numPr>
              <w:spacing w:line="240" w:lineRule="exact"/>
              <w:ind w:firstLineChars="0"/>
              <w:rPr>
                <w:rStyle w:val="NormalCharacter"/>
                <w:rFonts w:ascii="宋体" w:eastAsia="宋体" w:hAnsi="宋体"/>
                <w:color w:val="000000" w:themeColor="text1"/>
                <w:sz w:val="21"/>
                <w:szCs w:val="21"/>
              </w:rPr>
            </w:pPr>
            <w:r w:rsidRPr="00F60319">
              <w:rPr>
                <w:rStyle w:val="NormalCharacter"/>
                <w:rFonts w:ascii="宋体" w:eastAsia="宋体" w:hAnsi="宋体" w:hint="eastAsia"/>
                <w:color w:val="000000" w:themeColor="text1"/>
                <w:sz w:val="21"/>
                <w:szCs w:val="21"/>
              </w:rPr>
              <w:t>会使用办公软件；</w:t>
            </w:r>
          </w:p>
          <w:p w14:paraId="03F5D8C7" w14:textId="77777777" w:rsidR="00694350" w:rsidRDefault="00694350" w:rsidP="00C80C7F">
            <w:pPr>
              <w:pStyle w:val="ac"/>
              <w:numPr>
                <w:ilvl w:val="0"/>
                <w:numId w:val="2"/>
              </w:numPr>
              <w:spacing w:line="240" w:lineRule="exact"/>
              <w:ind w:firstLineChars="0"/>
              <w:rPr>
                <w:rStyle w:val="NormalCharacter"/>
                <w:rFonts w:ascii="宋体" w:eastAsia="宋体" w:hAnsi="宋体"/>
                <w:color w:val="000000" w:themeColor="text1"/>
                <w:sz w:val="21"/>
                <w:szCs w:val="21"/>
              </w:rPr>
            </w:pPr>
            <w:r>
              <w:rPr>
                <w:rStyle w:val="NormalCharacter"/>
                <w:rFonts w:ascii="宋体" w:eastAsia="宋体" w:hAnsi="宋体" w:hint="eastAsia"/>
                <w:color w:val="000000" w:themeColor="text1"/>
                <w:sz w:val="21"/>
                <w:szCs w:val="21"/>
              </w:rPr>
              <w:t>服从工作安排，工作认真负责；</w:t>
            </w:r>
          </w:p>
          <w:p w14:paraId="77A868EB" w14:textId="0E80EBCE" w:rsidR="00694350" w:rsidRPr="00A81632" w:rsidRDefault="00412614" w:rsidP="00412614">
            <w:pPr>
              <w:spacing w:line="240" w:lineRule="exact"/>
              <w:rPr>
                <w:rStyle w:val="NormalCharacter"/>
                <w:rFonts w:ascii="宋体" w:eastAsia="宋体" w:hAnsi="宋体"/>
                <w:color w:val="000000" w:themeColor="text1"/>
                <w:sz w:val="21"/>
                <w:szCs w:val="21"/>
              </w:rPr>
            </w:pPr>
            <w:r>
              <w:rPr>
                <w:rStyle w:val="NormalCharacter"/>
                <w:rFonts w:ascii="宋体" w:eastAsia="宋体" w:hAnsi="宋体" w:hint="eastAsia"/>
                <w:color w:val="000000" w:themeColor="text1"/>
                <w:sz w:val="21"/>
                <w:szCs w:val="21"/>
              </w:rPr>
              <w:t>3、</w:t>
            </w:r>
            <w:bookmarkStart w:id="0" w:name="_GoBack"/>
            <w:bookmarkEnd w:id="0"/>
            <w:r w:rsidR="00694350">
              <w:rPr>
                <w:rStyle w:val="NormalCharacter"/>
                <w:rFonts w:ascii="宋体" w:eastAsia="宋体" w:hAnsi="宋体" w:hint="eastAsia"/>
                <w:color w:val="000000" w:themeColor="text1"/>
                <w:sz w:val="21"/>
                <w:szCs w:val="21"/>
              </w:rPr>
              <w:t>能协助部门工会及学生会开展活动</w:t>
            </w:r>
            <w:r>
              <w:rPr>
                <w:rStyle w:val="NormalCharacter"/>
                <w:rFonts w:ascii="宋体" w:eastAsia="宋体" w:hAnsi="宋体" w:hint="eastAsia"/>
                <w:color w:val="000000" w:themeColor="text1"/>
                <w:sz w:val="21"/>
                <w:szCs w:val="21"/>
              </w:rPr>
              <w:t>。</w:t>
            </w:r>
          </w:p>
        </w:tc>
        <w:tc>
          <w:tcPr>
            <w:tcW w:w="13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CE09EB" w14:textId="16BBCAB5" w:rsidR="00694350" w:rsidRPr="00A81632" w:rsidRDefault="00694350" w:rsidP="005470A4">
            <w:pPr>
              <w:spacing w:line="240" w:lineRule="exact"/>
              <w:rPr>
                <w:rStyle w:val="NormalCharacter"/>
                <w:rFonts w:ascii="宋体" w:eastAsia="宋体" w:hAnsi="宋体"/>
                <w:color w:val="000000" w:themeColor="text1"/>
                <w:sz w:val="21"/>
                <w:szCs w:val="21"/>
              </w:rPr>
            </w:pPr>
            <w:r>
              <w:rPr>
                <w:rStyle w:val="NormalCharacter"/>
                <w:rFonts w:ascii="宋体" w:eastAsia="宋体" w:hAnsi="宋体" w:hint="eastAsia"/>
                <w:color w:val="000000" w:themeColor="text1"/>
                <w:sz w:val="21"/>
                <w:szCs w:val="21"/>
              </w:rPr>
              <w:t>本科学历（其中全日制大专要求</w:t>
            </w:r>
            <w:r w:rsidR="005470A4">
              <w:rPr>
                <w:rStyle w:val="NormalCharacter"/>
                <w:rFonts w:ascii="宋体" w:eastAsia="宋体" w:hAnsi="宋体" w:hint="eastAsia"/>
                <w:color w:val="000000" w:themeColor="text1"/>
                <w:sz w:val="21"/>
                <w:szCs w:val="21"/>
              </w:rPr>
              <w:t>电子、机械相关专业</w:t>
            </w:r>
            <w:r>
              <w:rPr>
                <w:rStyle w:val="NormalCharacter"/>
                <w:rFonts w:ascii="宋体" w:eastAsia="宋体" w:hAnsi="宋体" w:hint="eastAsia"/>
                <w:color w:val="000000" w:themeColor="text1"/>
                <w:sz w:val="21"/>
                <w:szCs w:val="21"/>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5F2A4E" w14:textId="33A5B8F3" w:rsidR="00694350" w:rsidRPr="00A81632" w:rsidRDefault="00694350" w:rsidP="004408AE">
            <w:pPr>
              <w:spacing w:line="240" w:lineRule="exact"/>
              <w:jc w:val="center"/>
              <w:rPr>
                <w:rStyle w:val="NormalCharacter"/>
                <w:rFonts w:ascii="宋体" w:eastAsia="宋体" w:hAnsi="宋体"/>
                <w:color w:val="000000" w:themeColor="text1"/>
                <w:sz w:val="21"/>
                <w:szCs w:val="21"/>
                <w:highlight w:val="yellow"/>
              </w:rPr>
            </w:pPr>
            <w:r>
              <w:rPr>
                <w:rStyle w:val="NormalCharacter"/>
                <w:rFonts w:ascii="宋体" w:eastAsia="宋体" w:hAnsi="宋体" w:hint="eastAsia"/>
                <w:color w:val="000000" w:themeColor="text1"/>
                <w:sz w:val="21"/>
                <w:szCs w:val="21"/>
              </w:rPr>
              <w:t>1</w:t>
            </w:r>
          </w:p>
        </w:tc>
      </w:tr>
      <w:tr w:rsidR="00C15907" w:rsidRPr="00A81632" w14:paraId="177A87EB" w14:textId="77777777" w:rsidTr="00A66439">
        <w:trPr>
          <w:trHeight w:val="1369"/>
        </w:trPr>
        <w:tc>
          <w:tcPr>
            <w:tcW w:w="567" w:type="dxa"/>
            <w:tcBorders>
              <w:top w:val="single" w:sz="4" w:space="0" w:color="000000"/>
              <w:left w:val="single" w:sz="4" w:space="0" w:color="000000"/>
              <w:bottom w:val="single" w:sz="4" w:space="0" w:color="000000"/>
              <w:right w:val="single" w:sz="4" w:space="0" w:color="000000"/>
            </w:tcBorders>
            <w:vAlign w:val="center"/>
          </w:tcPr>
          <w:p w14:paraId="1981441D" w14:textId="77777777" w:rsidR="00C15907" w:rsidRPr="00A81632" w:rsidRDefault="00C15907"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思政教研室</w:t>
            </w: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1EDB23" w14:textId="77777777" w:rsidR="00C15907" w:rsidRPr="00A81632" w:rsidRDefault="00C15907"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政治教师</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C995F2" w14:textId="48A26AF0" w:rsidR="00C15907" w:rsidRPr="00A81632" w:rsidRDefault="00C15907" w:rsidP="00A74D40">
            <w:pPr>
              <w:shd w:val="clear" w:color="auto" w:fill="FFFFFF"/>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思想政治</w:t>
            </w:r>
            <w:r w:rsidRPr="00A81632">
              <w:rPr>
                <w:rStyle w:val="NormalCharacter"/>
                <w:rFonts w:ascii="宋体" w:eastAsia="宋体" w:hAnsi="宋体" w:hint="eastAsia"/>
                <w:color w:val="000000" w:themeColor="text1"/>
                <w:sz w:val="21"/>
                <w:szCs w:val="21"/>
              </w:rPr>
              <w:t>等</w:t>
            </w:r>
            <w:r w:rsidRPr="00A81632">
              <w:rPr>
                <w:rStyle w:val="NormalCharacter"/>
                <w:rFonts w:ascii="宋体" w:eastAsia="宋体" w:hAnsi="宋体"/>
                <w:color w:val="000000" w:themeColor="text1"/>
                <w:sz w:val="21"/>
                <w:szCs w:val="21"/>
              </w:rPr>
              <w:t>相关专业</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A42A7" w14:textId="77777777" w:rsidR="00C15907" w:rsidRPr="00A81632" w:rsidRDefault="00C15907"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具有良好的职业道德，遵纪守法，品行端正；有较强的表达能力和语言组织能力；普通话标准，具有较强的亲和力；思想觉悟高。</w:t>
            </w:r>
          </w:p>
        </w:tc>
        <w:tc>
          <w:tcPr>
            <w:tcW w:w="13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2BBD10" w14:textId="1F0777E9" w:rsidR="00C15907" w:rsidRPr="00A81632" w:rsidRDefault="00C15907" w:rsidP="00B02426">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全日制</w:t>
            </w:r>
            <w:r w:rsidRPr="00A81632">
              <w:rPr>
                <w:rStyle w:val="NormalCharacter"/>
                <w:rFonts w:ascii="宋体" w:eastAsia="宋体" w:hAnsi="宋体" w:hint="eastAsia"/>
                <w:color w:val="000000" w:themeColor="text1"/>
                <w:sz w:val="21"/>
                <w:szCs w:val="21"/>
              </w:rPr>
              <w:t>研究生</w:t>
            </w:r>
            <w:r w:rsidRPr="00A81632">
              <w:rPr>
                <w:rStyle w:val="NormalCharacter"/>
                <w:rFonts w:ascii="宋体" w:eastAsia="宋体" w:hAnsi="宋体"/>
                <w:color w:val="000000" w:themeColor="text1"/>
                <w:sz w:val="21"/>
                <w:szCs w:val="21"/>
              </w:rPr>
              <w:t>以上学历，学士以上学位</w:t>
            </w:r>
            <w:r w:rsidRPr="00A81632">
              <w:rPr>
                <w:rStyle w:val="NormalCharacter"/>
                <w:rFonts w:ascii="宋体" w:eastAsia="宋体" w:hAnsi="宋体" w:hint="eastAsia"/>
                <w:color w:val="000000" w:themeColor="text1"/>
                <w:sz w:val="21"/>
                <w:szCs w:val="21"/>
              </w:rPr>
              <w:t>，党员。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00D1BA" w14:textId="77777777" w:rsidR="00C15907" w:rsidRPr="00A81632" w:rsidRDefault="00C15907"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1</w:t>
            </w:r>
          </w:p>
        </w:tc>
      </w:tr>
      <w:tr w:rsidR="00C15907" w:rsidRPr="00A81632" w14:paraId="758A05E7" w14:textId="77777777" w:rsidTr="00A66439">
        <w:trPr>
          <w:trHeight w:val="2264"/>
        </w:trPr>
        <w:tc>
          <w:tcPr>
            <w:tcW w:w="567" w:type="dxa"/>
            <w:tcBorders>
              <w:top w:val="single" w:sz="4" w:space="0" w:color="000000"/>
              <w:left w:val="single" w:sz="4" w:space="0" w:color="000000"/>
              <w:bottom w:val="single" w:sz="4" w:space="0" w:color="000000"/>
              <w:right w:val="single" w:sz="4" w:space="0" w:color="000000"/>
            </w:tcBorders>
            <w:vAlign w:val="center"/>
          </w:tcPr>
          <w:p w14:paraId="52BCF074" w14:textId="77777777" w:rsidR="00C15907" w:rsidRPr="00A81632" w:rsidRDefault="00C15907"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教务部</w:t>
            </w: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616C51" w14:textId="77777777" w:rsidR="00C15907" w:rsidRPr="00A81632" w:rsidRDefault="00C15907"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图书管理员</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853D4F" w14:textId="77777777" w:rsidR="00C15907" w:rsidRPr="00A81632" w:rsidRDefault="00C15907" w:rsidP="004408AE">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图书馆学、情报学、信息管理与信息系统等相关专业</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C18F07" w14:textId="77777777" w:rsidR="0068373B" w:rsidRDefault="00C15907" w:rsidP="00C80C7F">
            <w:pPr>
              <w:numPr>
                <w:ilvl w:val="0"/>
                <w:numId w:val="1"/>
              </w:num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具备良好的政治和业务素质，热爱图书馆事</w:t>
            </w:r>
          </w:p>
          <w:p w14:paraId="474C0D5C" w14:textId="3F98EB24" w:rsidR="00C15907" w:rsidRPr="00A81632" w:rsidRDefault="00C15907" w:rsidP="0068373B">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业和本职工作，具有认真负责和积极主动的工作态度和服务意识，服从工作调整和安排；</w:t>
            </w:r>
            <w:r>
              <w:rPr>
                <w:rStyle w:val="NormalCharacter"/>
                <w:rFonts w:ascii="宋体" w:eastAsia="宋体" w:hAnsi="宋体" w:hint="eastAsia"/>
                <w:color w:val="000000" w:themeColor="text1"/>
                <w:sz w:val="21"/>
                <w:szCs w:val="21"/>
              </w:rPr>
              <w:t>2、</w:t>
            </w:r>
            <w:r w:rsidRPr="00A81632">
              <w:rPr>
                <w:rStyle w:val="NormalCharacter"/>
                <w:rFonts w:ascii="宋体" w:eastAsia="宋体" w:hAnsi="宋体"/>
                <w:color w:val="000000" w:themeColor="text1"/>
                <w:sz w:val="21"/>
                <w:szCs w:val="21"/>
              </w:rPr>
              <w:t>熟悉图书馆各项工作，具有良好的信息服务水平及较强的写作宣传能力、活动策划组织能力。</w:t>
            </w:r>
          </w:p>
        </w:tc>
        <w:tc>
          <w:tcPr>
            <w:tcW w:w="13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A964E1" w14:textId="121374E1" w:rsidR="00C15907" w:rsidRPr="00A81632" w:rsidRDefault="00C15907" w:rsidP="001A5979">
            <w:pPr>
              <w:spacing w:line="240" w:lineRule="exact"/>
              <w:rPr>
                <w:rStyle w:val="NormalCharacter"/>
                <w:rFonts w:ascii="宋体" w:eastAsia="宋体" w:hAnsi="宋体"/>
                <w:color w:val="000000" w:themeColor="text1"/>
                <w:sz w:val="21"/>
                <w:szCs w:val="21"/>
              </w:rPr>
            </w:pPr>
            <w:r w:rsidRPr="00A81632">
              <w:rPr>
                <w:rStyle w:val="NormalCharacter"/>
                <w:rFonts w:ascii="宋体" w:eastAsia="宋体" w:hAnsi="宋体"/>
                <w:color w:val="000000" w:themeColor="text1"/>
                <w:sz w:val="21"/>
                <w:szCs w:val="21"/>
              </w:rPr>
              <w:t>全日制本科以上学历，学士以上学位</w:t>
            </w:r>
            <w:r>
              <w:rPr>
                <w:rStyle w:val="NormalCharacter"/>
                <w:rFonts w:ascii="宋体" w:eastAsia="宋体" w:hAnsi="宋体" w:hint="eastAsia"/>
                <w:color w:val="000000" w:themeColor="text1"/>
                <w:sz w:val="21"/>
                <w:szCs w:val="21"/>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8FD924" w14:textId="77777777" w:rsidR="00C15907" w:rsidRPr="00A81632" w:rsidRDefault="00C15907" w:rsidP="004408AE">
            <w:pPr>
              <w:spacing w:line="240" w:lineRule="exact"/>
              <w:jc w:val="center"/>
              <w:rPr>
                <w:rStyle w:val="NormalCharacter"/>
                <w:rFonts w:ascii="宋体" w:eastAsia="宋体" w:hAnsi="宋体"/>
                <w:color w:val="000000" w:themeColor="text1"/>
                <w:sz w:val="21"/>
                <w:szCs w:val="21"/>
              </w:rPr>
            </w:pPr>
            <w:r w:rsidRPr="00A81632">
              <w:rPr>
                <w:rStyle w:val="NormalCharacter"/>
                <w:rFonts w:ascii="宋体" w:eastAsia="宋体" w:hAnsi="宋体" w:hint="eastAsia"/>
                <w:color w:val="000000" w:themeColor="text1"/>
                <w:sz w:val="21"/>
                <w:szCs w:val="21"/>
              </w:rPr>
              <w:t>1</w:t>
            </w:r>
          </w:p>
        </w:tc>
      </w:tr>
      <w:tr w:rsidR="00C15907" w:rsidRPr="00A81632" w14:paraId="1E3FD747" w14:textId="77777777" w:rsidTr="0013214C">
        <w:trPr>
          <w:trHeight w:val="1647"/>
        </w:trPr>
        <w:tc>
          <w:tcPr>
            <w:tcW w:w="567" w:type="dxa"/>
            <w:tcBorders>
              <w:top w:val="single" w:sz="4" w:space="0" w:color="000000"/>
              <w:left w:val="single" w:sz="4" w:space="0" w:color="000000"/>
              <w:bottom w:val="single" w:sz="4" w:space="0" w:color="000000"/>
              <w:right w:val="single" w:sz="4" w:space="0" w:color="000000"/>
            </w:tcBorders>
            <w:vAlign w:val="center"/>
          </w:tcPr>
          <w:p w14:paraId="646614E0" w14:textId="79C0D2F1" w:rsidR="00C15907" w:rsidRPr="00A81632" w:rsidRDefault="00C15907" w:rsidP="0013214C">
            <w:pPr>
              <w:spacing w:line="240" w:lineRule="exact"/>
              <w:rPr>
                <w:rStyle w:val="NormalCharacter"/>
                <w:rFonts w:ascii="宋体" w:eastAsia="宋体" w:hAnsi="宋体"/>
                <w:color w:val="000000" w:themeColor="text1"/>
                <w:sz w:val="21"/>
                <w:szCs w:val="21"/>
              </w:rPr>
            </w:pPr>
            <w:r w:rsidRPr="0013214C">
              <w:rPr>
                <w:rStyle w:val="NormalCharacter"/>
                <w:rFonts w:eastAsia="宋体" w:hint="eastAsia"/>
                <w:color w:val="000000" w:themeColor="text1"/>
                <w:sz w:val="21"/>
                <w:szCs w:val="21"/>
              </w:rPr>
              <w:t>交通运输学院</w:t>
            </w: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3BB223" w14:textId="7569547E" w:rsidR="00C15907" w:rsidRPr="00A81632" w:rsidRDefault="00C15907" w:rsidP="0013214C">
            <w:pPr>
              <w:spacing w:line="240" w:lineRule="exact"/>
              <w:rPr>
                <w:rStyle w:val="NormalCharacter"/>
                <w:rFonts w:ascii="宋体" w:eastAsia="宋体" w:hAnsi="宋体"/>
                <w:color w:val="000000" w:themeColor="text1"/>
                <w:sz w:val="21"/>
                <w:szCs w:val="21"/>
              </w:rPr>
            </w:pPr>
            <w:r w:rsidRPr="0013214C">
              <w:rPr>
                <w:rStyle w:val="NormalCharacter"/>
                <w:rFonts w:eastAsia="宋体" w:hint="eastAsia"/>
                <w:color w:val="000000" w:themeColor="text1"/>
                <w:sz w:val="21"/>
                <w:szCs w:val="21"/>
              </w:rPr>
              <w:t>鉄路客运服务教师</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2DBD9B" w14:textId="64DB6A05" w:rsidR="00C15907" w:rsidRPr="00A81632" w:rsidRDefault="00C15907" w:rsidP="0013214C">
            <w:pPr>
              <w:spacing w:line="240" w:lineRule="exact"/>
              <w:rPr>
                <w:rStyle w:val="NormalCharacter"/>
                <w:rFonts w:ascii="宋体" w:eastAsia="宋体" w:hAnsi="宋体"/>
                <w:color w:val="000000" w:themeColor="text1"/>
                <w:sz w:val="21"/>
                <w:szCs w:val="21"/>
              </w:rPr>
            </w:pPr>
            <w:r w:rsidRPr="0013214C">
              <w:rPr>
                <w:rStyle w:val="NormalCharacter"/>
                <w:rFonts w:eastAsia="宋体" w:hint="eastAsia"/>
                <w:color w:val="000000" w:themeColor="text1"/>
                <w:sz w:val="21"/>
                <w:szCs w:val="21"/>
              </w:rPr>
              <w:t>鉄路客运服务、</w:t>
            </w:r>
            <w:r w:rsidRPr="0013214C">
              <w:rPr>
                <w:rStyle w:val="NormalCharacter"/>
                <w:rFonts w:ascii="宋体" w:eastAsia="宋体" w:hAnsi="宋体"/>
                <w:color w:val="000000" w:themeColor="text1"/>
                <w:sz w:val="21"/>
                <w:szCs w:val="21"/>
              </w:rPr>
              <w:t>交通运输</w:t>
            </w:r>
            <w:r w:rsidRPr="0013214C">
              <w:rPr>
                <w:rStyle w:val="NormalCharacter"/>
                <w:rFonts w:eastAsia="宋体" w:hint="eastAsia"/>
                <w:color w:val="000000" w:themeColor="text1"/>
                <w:sz w:val="21"/>
                <w:szCs w:val="21"/>
              </w:rPr>
              <w:t>等相关专业</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CFDBCC" w14:textId="183EA3E5" w:rsidR="00C15907" w:rsidRPr="00A81632" w:rsidRDefault="00C15907" w:rsidP="0013214C">
            <w:pPr>
              <w:spacing w:line="240" w:lineRule="exact"/>
              <w:rPr>
                <w:rStyle w:val="NormalCharacter"/>
                <w:rFonts w:ascii="宋体" w:eastAsia="宋体" w:hAnsi="宋体"/>
                <w:color w:val="000000" w:themeColor="text1"/>
                <w:sz w:val="21"/>
                <w:szCs w:val="21"/>
              </w:rPr>
            </w:pPr>
            <w:r w:rsidRPr="0013214C">
              <w:rPr>
                <w:rStyle w:val="NormalCharacter"/>
                <w:rFonts w:ascii="宋体" w:eastAsia="宋体" w:hAnsi="宋体"/>
                <w:color w:val="000000" w:themeColor="text1"/>
                <w:sz w:val="21"/>
                <w:szCs w:val="21"/>
              </w:rPr>
              <w:t>1、熟练掌握</w:t>
            </w:r>
            <w:r w:rsidRPr="0013214C">
              <w:rPr>
                <w:rStyle w:val="NormalCharacter"/>
                <w:rFonts w:eastAsia="宋体" w:hint="eastAsia"/>
                <w:color w:val="000000" w:themeColor="text1"/>
                <w:sz w:val="21"/>
                <w:szCs w:val="21"/>
              </w:rPr>
              <w:t>鉄路客运服务专业教学及岗位职业素养</w:t>
            </w:r>
            <w:r w:rsidRPr="0013214C">
              <w:rPr>
                <w:rStyle w:val="NormalCharacter"/>
                <w:rFonts w:ascii="宋体" w:eastAsia="宋体" w:hAnsi="宋体"/>
                <w:color w:val="000000" w:themeColor="text1"/>
                <w:sz w:val="21"/>
                <w:szCs w:val="21"/>
              </w:rPr>
              <w:t>； 2、具备良好的专业理论基础并能够结合实际项目实施教学；3、具备良好的沟通能力，有较强的学习研究能力和教学能力，能胜任</w:t>
            </w:r>
            <w:r w:rsidRPr="0013214C">
              <w:rPr>
                <w:rStyle w:val="NormalCharacter"/>
                <w:rFonts w:ascii="宋体" w:eastAsia="宋体" w:hAnsi="宋体" w:hint="eastAsia"/>
                <w:color w:val="000000" w:themeColor="text1"/>
                <w:sz w:val="21"/>
                <w:szCs w:val="21"/>
              </w:rPr>
              <w:t>一体化</w:t>
            </w:r>
            <w:r w:rsidRPr="0013214C">
              <w:rPr>
                <w:rStyle w:val="NormalCharacter"/>
                <w:rFonts w:ascii="宋体" w:eastAsia="宋体" w:hAnsi="宋体"/>
                <w:color w:val="000000" w:themeColor="text1"/>
                <w:sz w:val="21"/>
                <w:szCs w:val="21"/>
              </w:rPr>
              <w:t>教学</w:t>
            </w:r>
            <w:r w:rsidRPr="0013214C">
              <w:rPr>
                <w:rStyle w:val="NormalCharacter"/>
                <w:rFonts w:ascii="宋体" w:eastAsia="宋体" w:hAnsi="宋体" w:hint="eastAsia"/>
                <w:color w:val="000000" w:themeColor="text1"/>
                <w:sz w:val="21"/>
                <w:szCs w:val="21"/>
              </w:rPr>
              <w:t>及综合实训</w:t>
            </w:r>
            <w:r w:rsidRPr="0013214C">
              <w:rPr>
                <w:rStyle w:val="NormalCharacter"/>
                <w:rFonts w:ascii="宋体" w:eastAsia="宋体" w:hAnsi="宋体"/>
                <w:color w:val="000000" w:themeColor="text1"/>
                <w:sz w:val="21"/>
                <w:szCs w:val="21"/>
              </w:rPr>
              <w:t>安排 。</w:t>
            </w:r>
          </w:p>
        </w:tc>
        <w:tc>
          <w:tcPr>
            <w:tcW w:w="13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2FD796" w14:textId="0F7799A2" w:rsidR="00C15907" w:rsidRPr="00A81632" w:rsidRDefault="00C15907" w:rsidP="006819FD">
            <w:pPr>
              <w:spacing w:line="240" w:lineRule="exact"/>
              <w:rPr>
                <w:rStyle w:val="NormalCharacter"/>
                <w:rFonts w:ascii="宋体" w:eastAsia="宋体" w:hAnsi="宋体"/>
                <w:color w:val="000000" w:themeColor="text1"/>
                <w:sz w:val="21"/>
                <w:szCs w:val="21"/>
              </w:rPr>
            </w:pPr>
            <w:r w:rsidRPr="006819FD">
              <w:rPr>
                <w:rStyle w:val="NormalCharacter"/>
                <w:rFonts w:eastAsia="宋体"/>
                <w:color w:val="000000" w:themeColor="text1"/>
                <w:sz w:val="21"/>
                <w:szCs w:val="21"/>
              </w:rPr>
              <w:t>全日制本科以上学历，学士以上学位</w:t>
            </w:r>
            <w:r>
              <w:rPr>
                <w:rStyle w:val="NormalCharacter"/>
                <w:rFonts w:eastAsia="宋体" w:hint="eastAsia"/>
                <w:color w:val="000000" w:themeColor="text1"/>
                <w:sz w:val="21"/>
                <w:szCs w:val="21"/>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6E4AFF" w14:textId="1B11422D" w:rsidR="00C15907" w:rsidRPr="00A81632" w:rsidRDefault="00C15907" w:rsidP="00726ED7">
            <w:pPr>
              <w:spacing w:line="240" w:lineRule="exact"/>
              <w:jc w:val="center"/>
              <w:rPr>
                <w:rStyle w:val="NormalCharacter"/>
                <w:rFonts w:ascii="宋体" w:eastAsia="宋体" w:hAnsi="宋体"/>
                <w:color w:val="000000" w:themeColor="text1"/>
                <w:sz w:val="21"/>
                <w:szCs w:val="21"/>
              </w:rPr>
            </w:pPr>
            <w:r w:rsidRPr="0013214C">
              <w:rPr>
                <w:rStyle w:val="NormalCharacter"/>
                <w:rFonts w:eastAsia="宋体" w:hint="eastAsia"/>
                <w:color w:val="000000" w:themeColor="text1"/>
                <w:sz w:val="21"/>
                <w:szCs w:val="21"/>
              </w:rPr>
              <w:t>1</w:t>
            </w:r>
          </w:p>
        </w:tc>
      </w:tr>
      <w:tr w:rsidR="00C15907" w:rsidRPr="00A81632" w14:paraId="4D12C4B6" w14:textId="77777777" w:rsidTr="001A5979">
        <w:trPr>
          <w:trHeight w:val="1543"/>
        </w:trPr>
        <w:tc>
          <w:tcPr>
            <w:tcW w:w="567" w:type="dxa"/>
            <w:tcBorders>
              <w:top w:val="single" w:sz="4" w:space="0" w:color="000000"/>
              <w:left w:val="single" w:sz="4" w:space="0" w:color="000000"/>
              <w:bottom w:val="single" w:sz="4" w:space="0" w:color="000000"/>
              <w:right w:val="single" w:sz="4" w:space="0" w:color="000000"/>
            </w:tcBorders>
            <w:vAlign w:val="center"/>
          </w:tcPr>
          <w:p w14:paraId="68C88453" w14:textId="03895AF3" w:rsidR="00C15907" w:rsidRPr="00A81632" w:rsidRDefault="00C15907" w:rsidP="0013214C">
            <w:pPr>
              <w:spacing w:line="240" w:lineRule="exact"/>
              <w:rPr>
                <w:rStyle w:val="NormalCharacter"/>
                <w:rFonts w:ascii="宋体" w:eastAsia="宋体" w:hAnsi="宋体"/>
                <w:color w:val="000000" w:themeColor="text1"/>
                <w:sz w:val="21"/>
                <w:szCs w:val="21"/>
              </w:rPr>
            </w:pPr>
            <w:r w:rsidRPr="0013214C">
              <w:rPr>
                <w:rStyle w:val="NormalCharacter"/>
                <w:rFonts w:eastAsia="宋体" w:hint="eastAsia"/>
                <w:color w:val="000000" w:themeColor="text1"/>
                <w:sz w:val="21"/>
                <w:szCs w:val="21"/>
              </w:rPr>
              <w:t>交通运输学院</w:t>
            </w:r>
          </w:p>
        </w:tc>
        <w:tc>
          <w:tcPr>
            <w:tcW w:w="9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895A89" w14:textId="4772C723" w:rsidR="00C15907" w:rsidRPr="00A81632" w:rsidRDefault="00C15907" w:rsidP="0013214C">
            <w:pPr>
              <w:spacing w:line="240" w:lineRule="exact"/>
              <w:rPr>
                <w:rStyle w:val="NormalCharacter"/>
                <w:rFonts w:ascii="宋体" w:eastAsia="宋体" w:hAnsi="宋体"/>
                <w:color w:val="000000" w:themeColor="text1"/>
                <w:sz w:val="21"/>
                <w:szCs w:val="21"/>
              </w:rPr>
            </w:pPr>
            <w:r w:rsidRPr="0013214C">
              <w:rPr>
                <w:rStyle w:val="NormalCharacter"/>
                <w:rFonts w:eastAsia="宋体" w:hint="eastAsia"/>
                <w:color w:val="000000" w:themeColor="text1"/>
                <w:sz w:val="21"/>
                <w:szCs w:val="21"/>
              </w:rPr>
              <w:t>航空服务教师</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6339AD" w14:textId="194E5FA9" w:rsidR="00C15907" w:rsidRPr="00A81632" w:rsidRDefault="00C15907" w:rsidP="0013214C">
            <w:pPr>
              <w:spacing w:line="240" w:lineRule="exact"/>
              <w:rPr>
                <w:rStyle w:val="NormalCharacter"/>
                <w:rFonts w:ascii="宋体" w:eastAsia="宋体" w:hAnsi="宋体"/>
                <w:color w:val="000000" w:themeColor="text1"/>
                <w:sz w:val="21"/>
                <w:szCs w:val="21"/>
              </w:rPr>
            </w:pPr>
            <w:r w:rsidRPr="0013214C">
              <w:rPr>
                <w:rStyle w:val="NormalCharacter"/>
                <w:rFonts w:eastAsia="宋体" w:hint="eastAsia"/>
                <w:color w:val="000000" w:themeColor="text1"/>
                <w:sz w:val="21"/>
                <w:szCs w:val="21"/>
              </w:rPr>
              <w:t>航空服务等相关专业</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A857B9" w14:textId="62B40A16" w:rsidR="00C15907" w:rsidRPr="00A81632" w:rsidRDefault="00C15907" w:rsidP="001A5979">
            <w:pPr>
              <w:spacing w:line="240" w:lineRule="exact"/>
              <w:rPr>
                <w:rStyle w:val="NormalCharacter"/>
                <w:rFonts w:ascii="宋体" w:eastAsia="宋体" w:hAnsi="宋体"/>
                <w:color w:val="000000" w:themeColor="text1"/>
                <w:sz w:val="21"/>
                <w:szCs w:val="21"/>
              </w:rPr>
            </w:pPr>
            <w:r>
              <w:rPr>
                <w:rStyle w:val="NormalCharacter"/>
                <w:rFonts w:ascii="宋体" w:eastAsia="宋体" w:hAnsi="宋体" w:hint="eastAsia"/>
                <w:color w:val="000000" w:themeColor="text1"/>
                <w:sz w:val="21"/>
                <w:szCs w:val="21"/>
              </w:rPr>
              <w:t>1、</w:t>
            </w:r>
            <w:r w:rsidRPr="0013214C">
              <w:rPr>
                <w:rStyle w:val="NormalCharacter"/>
                <w:rFonts w:ascii="宋体" w:eastAsia="宋体" w:hAnsi="宋体"/>
                <w:color w:val="000000" w:themeColor="text1"/>
                <w:sz w:val="21"/>
                <w:szCs w:val="21"/>
              </w:rPr>
              <w:t>熟练掌握</w:t>
            </w:r>
            <w:r w:rsidRPr="0013214C">
              <w:rPr>
                <w:rStyle w:val="NormalCharacter"/>
                <w:rFonts w:eastAsia="宋体" w:hint="eastAsia"/>
                <w:color w:val="000000" w:themeColor="text1"/>
                <w:sz w:val="21"/>
                <w:szCs w:val="21"/>
              </w:rPr>
              <w:t>航空服务专业教学及岗位职业素养</w:t>
            </w:r>
            <w:r w:rsidRPr="0013214C">
              <w:rPr>
                <w:rStyle w:val="NormalCharacter"/>
                <w:rFonts w:ascii="宋体" w:eastAsia="宋体" w:hAnsi="宋体"/>
                <w:color w:val="000000" w:themeColor="text1"/>
                <w:sz w:val="21"/>
                <w:szCs w:val="21"/>
              </w:rPr>
              <w:t>； 2、具备良好的专业理论基础并能够结合实际项目实施教学；3、具备良好的沟通能力，有较强的学习研究能力和教学能力，能胜任教学安排 。</w:t>
            </w:r>
          </w:p>
        </w:tc>
        <w:tc>
          <w:tcPr>
            <w:tcW w:w="13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3A1EB0" w14:textId="7A4D90AC" w:rsidR="00C15907" w:rsidRPr="005F23B4" w:rsidRDefault="00C15907" w:rsidP="005F23B4">
            <w:pPr>
              <w:spacing w:line="240" w:lineRule="exact"/>
            </w:pPr>
            <w:r w:rsidRPr="005F23B4">
              <w:rPr>
                <w:rStyle w:val="NormalCharacter"/>
                <w:rFonts w:ascii="宋体" w:eastAsia="宋体" w:hAnsi="宋体"/>
                <w:color w:val="000000" w:themeColor="text1"/>
                <w:sz w:val="21"/>
                <w:szCs w:val="21"/>
              </w:rPr>
              <w:t>全日制本科以上学历，学士以上学位。</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B80E8B" w14:textId="00248095" w:rsidR="00C15907" w:rsidRPr="00A81632" w:rsidRDefault="00C15907" w:rsidP="0013214C">
            <w:pPr>
              <w:spacing w:line="240" w:lineRule="exact"/>
              <w:jc w:val="center"/>
              <w:rPr>
                <w:rStyle w:val="NormalCharacter"/>
                <w:rFonts w:ascii="宋体" w:eastAsia="宋体" w:hAnsi="宋体"/>
                <w:color w:val="000000" w:themeColor="text1"/>
                <w:sz w:val="21"/>
                <w:szCs w:val="21"/>
              </w:rPr>
            </w:pPr>
            <w:r w:rsidRPr="0013214C">
              <w:rPr>
                <w:rStyle w:val="NormalCharacter"/>
                <w:rFonts w:eastAsia="宋体" w:hint="eastAsia"/>
                <w:color w:val="000000" w:themeColor="text1"/>
                <w:sz w:val="21"/>
                <w:szCs w:val="21"/>
              </w:rPr>
              <w:t>1</w:t>
            </w:r>
          </w:p>
        </w:tc>
      </w:tr>
      <w:tr w:rsidR="00C15907" w:rsidRPr="00A81632" w14:paraId="07648126" w14:textId="77777777" w:rsidTr="00B64A5E">
        <w:trPr>
          <w:trHeight w:val="621"/>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11683A" w14:textId="77777777" w:rsidR="00C15907" w:rsidRPr="00A81632" w:rsidRDefault="00C15907" w:rsidP="004408AE">
            <w:pPr>
              <w:spacing w:line="240" w:lineRule="exact"/>
              <w:jc w:val="center"/>
              <w:rPr>
                <w:rStyle w:val="NormalCharacter"/>
                <w:rFonts w:ascii="宋体" w:eastAsia="宋体" w:hAnsi="宋体"/>
                <w:b/>
                <w:color w:val="000000" w:themeColor="text1"/>
                <w:sz w:val="21"/>
                <w:szCs w:val="21"/>
              </w:rPr>
            </w:pPr>
            <w:r w:rsidRPr="00A81632">
              <w:rPr>
                <w:rStyle w:val="NormalCharacter"/>
                <w:rFonts w:ascii="宋体" w:eastAsia="宋体" w:hAnsi="宋体"/>
                <w:b/>
                <w:color w:val="000000" w:themeColor="text1"/>
                <w:kern w:val="0"/>
                <w:sz w:val="21"/>
                <w:szCs w:val="21"/>
              </w:rPr>
              <w:t>合计</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D855E7" w14:textId="6D22340D" w:rsidR="00C15907" w:rsidRPr="00A81632" w:rsidRDefault="00C15907" w:rsidP="00694350">
            <w:pPr>
              <w:spacing w:line="240" w:lineRule="exact"/>
              <w:jc w:val="center"/>
              <w:rPr>
                <w:rStyle w:val="NormalCharacter"/>
                <w:rFonts w:ascii="宋体" w:eastAsia="宋体" w:hAnsi="宋体"/>
                <w:color w:val="000000" w:themeColor="text1"/>
                <w:kern w:val="0"/>
                <w:sz w:val="21"/>
                <w:szCs w:val="21"/>
              </w:rPr>
            </w:pPr>
            <w:r w:rsidRPr="00A81632">
              <w:rPr>
                <w:rStyle w:val="NormalCharacter"/>
                <w:rFonts w:ascii="宋体" w:eastAsia="宋体" w:hAnsi="宋体" w:hint="eastAsia"/>
                <w:color w:val="000000" w:themeColor="text1"/>
                <w:kern w:val="0"/>
                <w:sz w:val="21"/>
                <w:szCs w:val="21"/>
              </w:rPr>
              <w:t>1</w:t>
            </w:r>
            <w:r w:rsidR="00694350">
              <w:rPr>
                <w:rStyle w:val="NormalCharacter"/>
                <w:rFonts w:ascii="宋体" w:eastAsia="宋体" w:hAnsi="宋体" w:hint="eastAsia"/>
                <w:color w:val="000000" w:themeColor="text1"/>
                <w:kern w:val="0"/>
                <w:sz w:val="21"/>
                <w:szCs w:val="21"/>
              </w:rPr>
              <w:t>9</w:t>
            </w:r>
          </w:p>
        </w:tc>
      </w:tr>
    </w:tbl>
    <w:p w14:paraId="7A2C4FCC" w14:textId="503ECDAE" w:rsidR="00B727B7" w:rsidRPr="006235C3" w:rsidRDefault="00B727B7" w:rsidP="00447521">
      <w:pPr>
        <w:snapToGrid w:val="0"/>
        <w:spacing w:line="560" w:lineRule="exact"/>
        <w:jc w:val="left"/>
        <w:rPr>
          <w:rStyle w:val="NormalCharacter"/>
          <w:rFonts w:ascii="方正小标宋简体" w:eastAsia="方正小标宋简体" w:hAnsi="宋体"/>
          <w:color w:val="000000" w:themeColor="text1"/>
          <w:sz w:val="44"/>
          <w:szCs w:val="44"/>
        </w:rPr>
      </w:pPr>
    </w:p>
    <w:sectPr w:rsidR="00B727B7" w:rsidRPr="006235C3" w:rsidSect="004E52D0">
      <w:footerReference w:type="even" r:id="rId9"/>
      <w:pgSz w:w="11906" w:h="16838"/>
      <w:pgMar w:top="567" w:right="1134" w:bottom="567" w:left="1134" w:header="851" w:footer="1474" w:gutter="0"/>
      <w:cols w:space="425"/>
      <w:docGrid w:type="linesAndChars" w:linePitch="55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B450D" w14:textId="77777777" w:rsidR="007D3E30" w:rsidRDefault="007D3E30">
      <w:r>
        <w:separator/>
      </w:r>
    </w:p>
  </w:endnote>
  <w:endnote w:type="continuationSeparator" w:id="0">
    <w:p w14:paraId="580758F1" w14:textId="77777777" w:rsidR="007D3E30" w:rsidRDefault="007D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康简标题宋">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6B59A" w14:textId="77777777" w:rsidR="007E77A6" w:rsidRDefault="007E77A6">
    <w:pPr>
      <w:pStyle w:val="a4"/>
      <w:jc w:val="left"/>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2636B" w14:textId="77777777" w:rsidR="007D3E30" w:rsidRDefault="007D3E30">
      <w:r>
        <w:separator/>
      </w:r>
    </w:p>
  </w:footnote>
  <w:footnote w:type="continuationSeparator" w:id="0">
    <w:p w14:paraId="73DDA34A" w14:textId="77777777" w:rsidR="007D3E30" w:rsidRDefault="007D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C6973"/>
    <w:multiLevelType w:val="multilevel"/>
    <w:tmpl w:val="E91435E4"/>
    <w:lvl w:ilvl="0">
      <w:start w:val="1"/>
      <w:numFmt w:val="decimal"/>
      <w:lvlText w:val="%1、"/>
      <w:lvlJc w:val="left"/>
      <w:pPr>
        <w:widowControl/>
        <w:ind w:left="360" w:hanging="36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1">
    <w:nsid w:val="66384932"/>
    <w:multiLevelType w:val="hybridMultilevel"/>
    <w:tmpl w:val="43CE83D6"/>
    <w:lvl w:ilvl="0" w:tplc="61765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A6"/>
    <w:rsid w:val="00003A0A"/>
    <w:rsid w:val="0003473C"/>
    <w:rsid w:val="000959F9"/>
    <w:rsid w:val="000A43BC"/>
    <w:rsid w:val="000A765A"/>
    <w:rsid w:val="000D5C41"/>
    <w:rsid w:val="0010321C"/>
    <w:rsid w:val="00103334"/>
    <w:rsid w:val="00106F4A"/>
    <w:rsid w:val="0013214C"/>
    <w:rsid w:val="00136FEC"/>
    <w:rsid w:val="00137983"/>
    <w:rsid w:val="001561FA"/>
    <w:rsid w:val="00167F76"/>
    <w:rsid w:val="0017701D"/>
    <w:rsid w:val="0017762A"/>
    <w:rsid w:val="001907D2"/>
    <w:rsid w:val="00191E1F"/>
    <w:rsid w:val="00196094"/>
    <w:rsid w:val="001A175A"/>
    <w:rsid w:val="001A5979"/>
    <w:rsid w:val="001B50E8"/>
    <w:rsid w:val="001C57E1"/>
    <w:rsid w:val="001D7A06"/>
    <w:rsid w:val="001E5F3D"/>
    <w:rsid w:val="00213C71"/>
    <w:rsid w:val="00243CD2"/>
    <w:rsid w:val="0025061A"/>
    <w:rsid w:val="002636F7"/>
    <w:rsid w:val="00265E49"/>
    <w:rsid w:val="00273314"/>
    <w:rsid w:val="00276DB5"/>
    <w:rsid w:val="00287DBB"/>
    <w:rsid w:val="002917E2"/>
    <w:rsid w:val="002A66B9"/>
    <w:rsid w:val="002B1595"/>
    <w:rsid w:val="002B5B16"/>
    <w:rsid w:val="002C48FF"/>
    <w:rsid w:val="002E608C"/>
    <w:rsid w:val="003057D8"/>
    <w:rsid w:val="003072B7"/>
    <w:rsid w:val="00313034"/>
    <w:rsid w:val="00320865"/>
    <w:rsid w:val="0032453B"/>
    <w:rsid w:val="00351085"/>
    <w:rsid w:val="00353776"/>
    <w:rsid w:val="0036411F"/>
    <w:rsid w:val="00375E0A"/>
    <w:rsid w:val="00377ABB"/>
    <w:rsid w:val="00380344"/>
    <w:rsid w:val="00383294"/>
    <w:rsid w:val="00386A36"/>
    <w:rsid w:val="003A209C"/>
    <w:rsid w:val="003A66F9"/>
    <w:rsid w:val="003B352F"/>
    <w:rsid w:val="003C46C8"/>
    <w:rsid w:val="003F003A"/>
    <w:rsid w:val="004011B5"/>
    <w:rsid w:val="00412614"/>
    <w:rsid w:val="00431079"/>
    <w:rsid w:val="00434A03"/>
    <w:rsid w:val="00447521"/>
    <w:rsid w:val="004526D1"/>
    <w:rsid w:val="004629F9"/>
    <w:rsid w:val="00475A53"/>
    <w:rsid w:val="004803C2"/>
    <w:rsid w:val="004846C8"/>
    <w:rsid w:val="004B0AA0"/>
    <w:rsid w:val="004D0A17"/>
    <w:rsid w:val="004E52D0"/>
    <w:rsid w:val="004F018C"/>
    <w:rsid w:val="00501C71"/>
    <w:rsid w:val="00505A9C"/>
    <w:rsid w:val="00511728"/>
    <w:rsid w:val="0051732A"/>
    <w:rsid w:val="005470A4"/>
    <w:rsid w:val="00547B06"/>
    <w:rsid w:val="00551590"/>
    <w:rsid w:val="005608AF"/>
    <w:rsid w:val="00576521"/>
    <w:rsid w:val="005840A8"/>
    <w:rsid w:val="00592528"/>
    <w:rsid w:val="00592CDA"/>
    <w:rsid w:val="005A5181"/>
    <w:rsid w:val="005A6173"/>
    <w:rsid w:val="005E1C91"/>
    <w:rsid w:val="005E37A2"/>
    <w:rsid w:val="005F23B4"/>
    <w:rsid w:val="005F28D4"/>
    <w:rsid w:val="0060337A"/>
    <w:rsid w:val="00603DC3"/>
    <w:rsid w:val="00612EEE"/>
    <w:rsid w:val="006235C3"/>
    <w:rsid w:val="00643881"/>
    <w:rsid w:val="00653C4B"/>
    <w:rsid w:val="00656157"/>
    <w:rsid w:val="0066680C"/>
    <w:rsid w:val="006708A2"/>
    <w:rsid w:val="0067375C"/>
    <w:rsid w:val="006819FD"/>
    <w:rsid w:val="0068373B"/>
    <w:rsid w:val="00692D3C"/>
    <w:rsid w:val="00694214"/>
    <w:rsid w:val="00694350"/>
    <w:rsid w:val="006A4A87"/>
    <w:rsid w:val="006A5CBC"/>
    <w:rsid w:val="006A73BB"/>
    <w:rsid w:val="006A76BC"/>
    <w:rsid w:val="006B0CF2"/>
    <w:rsid w:val="006B46AA"/>
    <w:rsid w:val="006B7AEC"/>
    <w:rsid w:val="006E3D0B"/>
    <w:rsid w:val="00702D18"/>
    <w:rsid w:val="0071659D"/>
    <w:rsid w:val="007201E1"/>
    <w:rsid w:val="007206C9"/>
    <w:rsid w:val="00726ED7"/>
    <w:rsid w:val="00740CC6"/>
    <w:rsid w:val="00747A1F"/>
    <w:rsid w:val="0075069C"/>
    <w:rsid w:val="00776ED4"/>
    <w:rsid w:val="00784392"/>
    <w:rsid w:val="00792339"/>
    <w:rsid w:val="007943B9"/>
    <w:rsid w:val="007948C1"/>
    <w:rsid w:val="007A2A4C"/>
    <w:rsid w:val="007A5A7D"/>
    <w:rsid w:val="007C025B"/>
    <w:rsid w:val="007D3E30"/>
    <w:rsid w:val="007D71D5"/>
    <w:rsid w:val="007E77A6"/>
    <w:rsid w:val="0081037B"/>
    <w:rsid w:val="00822B90"/>
    <w:rsid w:val="00844D39"/>
    <w:rsid w:val="00845C99"/>
    <w:rsid w:val="0088256A"/>
    <w:rsid w:val="0089498E"/>
    <w:rsid w:val="008A3318"/>
    <w:rsid w:val="008E1273"/>
    <w:rsid w:val="008F7FA4"/>
    <w:rsid w:val="00901813"/>
    <w:rsid w:val="00910FB8"/>
    <w:rsid w:val="009307B8"/>
    <w:rsid w:val="00931035"/>
    <w:rsid w:val="009974B1"/>
    <w:rsid w:val="009A7C33"/>
    <w:rsid w:val="009B3AE0"/>
    <w:rsid w:val="009C1E06"/>
    <w:rsid w:val="009C78F9"/>
    <w:rsid w:val="009D3226"/>
    <w:rsid w:val="009E3E49"/>
    <w:rsid w:val="00A1383F"/>
    <w:rsid w:val="00A13BE2"/>
    <w:rsid w:val="00A472D3"/>
    <w:rsid w:val="00A663DA"/>
    <w:rsid w:val="00A66439"/>
    <w:rsid w:val="00A74D40"/>
    <w:rsid w:val="00A81632"/>
    <w:rsid w:val="00AA4A71"/>
    <w:rsid w:val="00AC2F3E"/>
    <w:rsid w:val="00AC7EBB"/>
    <w:rsid w:val="00AE4A5A"/>
    <w:rsid w:val="00B02426"/>
    <w:rsid w:val="00B02510"/>
    <w:rsid w:val="00B05300"/>
    <w:rsid w:val="00B26370"/>
    <w:rsid w:val="00B2670E"/>
    <w:rsid w:val="00B30FEC"/>
    <w:rsid w:val="00B37518"/>
    <w:rsid w:val="00B40E81"/>
    <w:rsid w:val="00B62C1E"/>
    <w:rsid w:val="00B64309"/>
    <w:rsid w:val="00B64A5E"/>
    <w:rsid w:val="00B727B7"/>
    <w:rsid w:val="00BA64B9"/>
    <w:rsid w:val="00BA68D5"/>
    <w:rsid w:val="00C01570"/>
    <w:rsid w:val="00C15907"/>
    <w:rsid w:val="00C46DF6"/>
    <w:rsid w:val="00C54B36"/>
    <w:rsid w:val="00C65991"/>
    <w:rsid w:val="00C80C7F"/>
    <w:rsid w:val="00C83551"/>
    <w:rsid w:val="00C921C1"/>
    <w:rsid w:val="00CA491D"/>
    <w:rsid w:val="00CD6E03"/>
    <w:rsid w:val="00CE042B"/>
    <w:rsid w:val="00CE22B6"/>
    <w:rsid w:val="00CE4A89"/>
    <w:rsid w:val="00CF2C4E"/>
    <w:rsid w:val="00D040DE"/>
    <w:rsid w:val="00D21CBD"/>
    <w:rsid w:val="00D22A8A"/>
    <w:rsid w:val="00D43026"/>
    <w:rsid w:val="00D43721"/>
    <w:rsid w:val="00D4408B"/>
    <w:rsid w:val="00D45D83"/>
    <w:rsid w:val="00D50FDC"/>
    <w:rsid w:val="00D5397F"/>
    <w:rsid w:val="00D54267"/>
    <w:rsid w:val="00D744C7"/>
    <w:rsid w:val="00DA4547"/>
    <w:rsid w:val="00DB1E42"/>
    <w:rsid w:val="00DB7C8C"/>
    <w:rsid w:val="00DE5653"/>
    <w:rsid w:val="00DE7390"/>
    <w:rsid w:val="00DF4CDF"/>
    <w:rsid w:val="00DF50C6"/>
    <w:rsid w:val="00E1079F"/>
    <w:rsid w:val="00E15ED9"/>
    <w:rsid w:val="00E17EBF"/>
    <w:rsid w:val="00E54959"/>
    <w:rsid w:val="00E70062"/>
    <w:rsid w:val="00E7681C"/>
    <w:rsid w:val="00E84E16"/>
    <w:rsid w:val="00E871C0"/>
    <w:rsid w:val="00E96D4A"/>
    <w:rsid w:val="00EA5333"/>
    <w:rsid w:val="00EC20D6"/>
    <w:rsid w:val="00EC7008"/>
    <w:rsid w:val="00ED1BFC"/>
    <w:rsid w:val="00EF25A4"/>
    <w:rsid w:val="00F50F12"/>
    <w:rsid w:val="00F73119"/>
    <w:rsid w:val="00F970F8"/>
    <w:rsid w:val="00FA22CE"/>
    <w:rsid w:val="00FA748E"/>
    <w:rsid w:val="00FB0C60"/>
    <w:rsid w:val="00FB6CAF"/>
    <w:rsid w:val="00FD07F0"/>
    <w:rsid w:val="00FD56D2"/>
    <w:rsid w:val="00FE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B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textAlignment w:val="baseline"/>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link w:val="UserStyle0"/>
    <w:pPr>
      <w:keepNext/>
      <w:keepLines/>
      <w:spacing w:before="340" w:after="330" w:line="578" w:lineRule="auto"/>
    </w:pPr>
    <w:rPr>
      <w:kern w:val="44"/>
      <w:sz w:val="44"/>
      <w:szCs w:val="44"/>
    </w:rPr>
  </w:style>
  <w:style w:type="paragraph" w:customStyle="1" w:styleId="Heading2">
    <w:name w:val="Heading2"/>
    <w:next w:val="a"/>
    <w:pPr>
      <w:keepNext/>
      <w:keepLines/>
      <w:jc w:val="distribute"/>
      <w:textAlignment w:val="baseline"/>
    </w:pPr>
    <w:rPr>
      <w:rFonts w:eastAsia="华康简标题宋"/>
      <w:color w:val="FF0000"/>
      <w:w w:val="70"/>
      <w:sz w:val="112"/>
      <w:szCs w:val="32"/>
    </w:rPr>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paragraph" w:styleId="a3">
    <w:name w:val="Title"/>
    <w:basedOn w:val="a"/>
    <w:uiPriority w:val="10"/>
    <w:qFormat/>
    <w:pPr>
      <w:spacing w:before="240" w:after="60"/>
      <w:jc w:val="center"/>
    </w:pPr>
    <w:rPr>
      <w:rFonts w:eastAsia="华康简标题宋" w:cs="Arial"/>
      <w:sz w:val="44"/>
      <w:szCs w:val="32"/>
    </w:rPr>
  </w:style>
  <w:style w:type="paragraph" w:styleId="a4">
    <w:name w:val="footer"/>
    <w:basedOn w:val="a"/>
    <w:pPr>
      <w:snapToGrid w:val="0"/>
      <w:jc w:val="right"/>
    </w:pPr>
    <w:rPr>
      <w:sz w:val="28"/>
      <w:szCs w:val="18"/>
    </w:rPr>
  </w:style>
  <w:style w:type="paragraph" w:styleId="a5">
    <w:name w:val="header"/>
    <w:basedOn w:val="a"/>
    <w:pPr>
      <w:snapToGrid w:val="0"/>
      <w:jc w:val="center"/>
    </w:pPr>
    <w:rPr>
      <w:sz w:val="18"/>
      <w:szCs w:val="18"/>
    </w:rPr>
  </w:style>
  <w:style w:type="character" w:customStyle="1" w:styleId="PageNumber">
    <w:name w:val="PageNumber"/>
    <w:rPr>
      <w:rFonts w:ascii="Times New Roman" w:eastAsia="仿宋_GB2312" w:hAnsi="Times New Roman"/>
      <w:sz w:val="28"/>
      <w:lang w:eastAsia="zh-CN"/>
    </w:rPr>
  </w:style>
  <w:style w:type="paragraph" w:customStyle="1" w:styleId="BlockQuote">
    <w:name w:val="BlockQuote"/>
    <w:basedOn w:val="a"/>
    <w:pPr>
      <w:pBdr>
        <w:top w:val="single" w:sz="6" w:space="0" w:color="000000"/>
        <w:bottom w:val="single" w:sz="6" w:space="0" w:color="000000"/>
      </w:pBdr>
      <w:topLinePunct/>
      <w:spacing w:line="540" w:lineRule="atLeast"/>
      <w:ind w:leftChars="100" w:left="948" w:right="17" w:hangingChars="200" w:hanging="632"/>
    </w:pPr>
  </w:style>
  <w:style w:type="paragraph" w:customStyle="1" w:styleId="BodyText">
    <w:name w:val="BodyText"/>
    <w:basedOn w:val="a"/>
    <w:pPr>
      <w:ind w:rightChars="-12" w:right="-35"/>
    </w:pPr>
    <w:rPr>
      <w:sz w:val="31"/>
    </w:rPr>
  </w:style>
  <w:style w:type="paragraph" w:customStyle="1" w:styleId="Acetate">
    <w:name w:val="Acetate"/>
    <w:basedOn w:val="a"/>
    <w:semiHidden/>
    <w:rPr>
      <w:sz w:val="18"/>
      <w:szCs w:val="18"/>
    </w:rPr>
  </w:style>
  <w:style w:type="paragraph" w:customStyle="1" w:styleId="BodyTextIndent2">
    <w:name w:val="BodyTextIndent2"/>
    <w:basedOn w:val="a"/>
    <w:pPr>
      <w:ind w:firstLineChars="200" w:firstLine="480"/>
      <w:jc w:val="left"/>
    </w:pPr>
    <w:rPr>
      <w:kern w:val="0"/>
      <w:sz w:val="24"/>
      <w:szCs w:val="18"/>
    </w:rPr>
  </w:style>
  <w:style w:type="paragraph" w:customStyle="1" w:styleId="BodyTextIndent">
    <w:name w:val="BodyTextIndent"/>
    <w:basedOn w:val="a"/>
    <w:pPr>
      <w:ind w:firstLineChars="200" w:firstLine="560"/>
    </w:pPr>
    <w:rPr>
      <w:color w:val="000000"/>
      <w:sz w:val="28"/>
    </w:rPr>
  </w:style>
  <w:style w:type="paragraph" w:customStyle="1" w:styleId="BodyTextIndent3">
    <w:name w:val="BodyTextIndent3"/>
    <w:basedOn w:val="a"/>
    <w:pPr>
      <w:spacing w:line="500" w:lineRule="exact"/>
      <w:ind w:firstLineChars="200" w:firstLine="600"/>
    </w:pPr>
    <w:rPr>
      <w:rFonts w:eastAsia="宋体"/>
    </w:rPr>
  </w:style>
  <w:style w:type="paragraph" w:customStyle="1" w:styleId="BodyText2">
    <w:name w:val="BodyText2"/>
    <w:basedOn w:val="a"/>
    <w:rPr>
      <w:sz w:val="32"/>
    </w:rPr>
  </w:style>
  <w:style w:type="paragraph" w:styleId="a6">
    <w:name w:val="Date"/>
    <w:basedOn w:val="a"/>
    <w:next w:val="a"/>
    <w:pPr>
      <w:ind w:leftChars="2500" w:left="100"/>
    </w:pPr>
    <w:rPr>
      <w:sz w:val="32"/>
    </w:rPr>
  </w:style>
  <w:style w:type="paragraph" w:customStyle="1" w:styleId="BodyText3">
    <w:name w:val="BodyText3"/>
    <w:basedOn w:val="a"/>
    <w:pPr>
      <w:spacing w:line="520" w:lineRule="exact"/>
      <w:ind w:rightChars="-1" w:right="-3"/>
    </w:pPr>
    <w:rPr>
      <w:sz w:val="28"/>
    </w:rPr>
  </w:style>
  <w:style w:type="table" w:customStyle="1" w:styleId="TableGrid">
    <w:name w:val="TableGrid"/>
    <w:basedOn w:val="TableNormal"/>
    <w:tblPr>
      <w:tblCellMar>
        <w:top w:w="0" w:type="dxa"/>
        <w:left w:w="0" w:type="dxa"/>
        <w:bottom w:w="0" w:type="dxa"/>
        <w:right w:w="0" w:type="dxa"/>
      </w:tblCellMar>
    </w:tblPr>
  </w:style>
  <w:style w:type="character" w:customStyle="1" w:styleId="UserStyle0">
    <w:name w:val="UserStyle_0"/>
    <w:basedOn w:val="NormalCharacter"/>
    <w:link w:val="Heading1"/>
  </w:style>
  <w:style w:type="character" w:customStyle="1" w:styleId="UserStyle1">
    <w:name w:val="UserStyle_1"/>
    <w:rPr>
      <w:rFonts w:ascii="ˎ̥" w:hAnsi="ˎ̥"/>
      <w:sz w:val="24"/>
      <w:szCs w:val="24"/>
    </w:rPr>
  </w:style>
  <w:style w:type="paragraph" w:customStyle="1" w:styleId="HtmlNormal">
    <w:name w:val="HtmlNormal"/>
    <w:basedOn w:val="a"/>
    <w:pPr>
      <w:spacing w:before="100" w:beforeAutospacing="1" w:after="100" w:afterAutospacing="1"/>
      <w:jc w:val="left"/>
    </w:pPr>
    <w:rPr>
      <w:rFonts w:ascii="宋体" w:eastAsia="宋体" w:hAnsi="宋体"/>
      <w:kern w:val="0"/>
      <w:sz w:val="24"/>
    </w:rPr>
  </w:style>
  <w:style w:type="character" w:customStyle="1" w:styleId="UserStyle2">
    <w:name w:val="UserStyle_2"/>
    <w:basedOn w:val="NormalCharacter"/>
  </w:style>
  <w:style w:type="paragraph" w:customStyle="1" w:styleId="UserStyle3">
    <w:name w:val="UserStyle_3"/>
    <w:basedOn w:val="a"/>
    <w:next w:val="UserStyle30"/>
    <w:pPr>
      <w:snapToGrid w:val="0"/>
      <w:spacing w:after="160" w:line="360" w:lineRule="auto"/>
      <w:jc w:val="left"/>
    </w:pPr>
    <w:rPr>
      <w:rFonts w:eastAsia="宋体"/>
      <w:kern w:val="0"/>
      <w:sz w:val="24"/>
      <w:lang w:eastAsia="en-US"/>
    </w:rPr>
  </w:style>
  <w:style w:type="character" w:styleId="a7">
    <w:name w:val="Strong"/>
    <w:rPr>
      <w:rFonts w:cs="Times New Roman"/>
      <w:b/>
      <w:bCs/>
    </w:rPr>
  </w:style>
  <w:style w:type="paragraph" w:customStyle="1" w:styleId="PlainText">
    <w:name w:val="PlainText"/>
    <w:basedOn w:val="a"/>
    <w:link w:val="UserStyle4"/>
    <w:rPr>
      <w:rFonts w:ascii="宋体" w:eastAsia="宋体" w:hAnsi="Courier New"/>
      <w:sz w:val="21"/>
      <w:szCs w:val="21"/>
    </w:rPr>
  </w:style>
  <w:style w:type="paragraph" w:customStyle="1" w:styleId="UserStyle30">
    <w:name w:val="UserStyle_3"/>
    <w:basedOn w:val="a"/>
    <w:next w:val="UserStyle3"/>
    <w:pPr>
      <w:spacing w:after="160" w:line="240" w:lineRule="exact"/>
      <w:jc w:val="left"/>
    </w:pPr>
    <w:rPr>
      <w:rFonts w:ascii="Verdana" w:eastAsia="宋体" w:hAnsi="Verdana"/>
      <w:kern w:val="0"/>
      <w:sz w:val="21"/>
      <w:szCs w:val="20"/>
      <w:lang w:eastAsia="en-US"/>
    </w:rPr>
  </w:style>
  <w:style w:type="paragraph" w:customStyle="1" w:styleId="UserStyle5">
    <w:name w:val="UserStyle_5"/>
    <w:basedOn w:val="a"/>
    <w:pPr>
      <w:spacing w:before="100" w:beforeAutospacing="1" w:after="100" w:afterAutospacing="1"/>
      <w:jc w:val="left"/>
    </w:pPr>
    <w:rPr>
      <w:rFonts w:ascii="宋体" w:eastAsia="宋体" w:hAnsi="宋体"/>
      <w:kern w:val="0"/>
      <w:sz w:val="24"/>
    </w:rPr>
  </w:style>
  <w:style w:type="paragraph" w:customStyle="1" w:styleId="UserStyle6">
    <w:name w:val="UserStyle_6"/>
    <w:basedOn w:val="a"/>
    <w:pPr>
      <w:ind w:firstLine="420"/>
    </w:pPr>
    <w:rPr>
      <w:rFonts w:ascii="Calibri" w:eastAsia="宋体" w:hAnsi="Calibri"/>
      <w:kern w:val="0"/>
      <w:sz w:val="21"/>
      <w:szCs w:val="21"/>
    </w:rPr>
  </w:style>
  <w:style w:type="character" w:customStyle="1" w:styleId="UserStyle7">
    <w:name w:val="UserStyle_7"/>
    <w:basedOn w:val="NormalCharacter"/>
  </w:style>
  <w:style w:type="character" w:styleId="a8">
    <w:name w:val="Hyperlink"/>
    <w:rPr>
      <w:strike w:val="0"/>
      <w:dstrike w:val="0"/>
      <w:color w:val="000000"/>
    </w:rPr>
  </w:style>
  <w:style w:type="character" w:customStyle="1" w:styleId="UserStyle4">
    <w:name w:val="UserStyle_4"/>
    <w:link w:val="PlainText"/>
    <w:rPr>
      <w:rFonts w:ascii="宋体" w:hAnsi="Courier New"/>
      <w:kern w:val="2"/>
      <w:sz w:val="21"/>
      <w:szCs w:val="21"/>
    </w:rPr>
  </w:style>
  <w:style w:type="paragraph" w:customStyle="1" w:styleId="UserStyle8">
    <w:name w:val="UserStyle_8"/>
    <w:pPr>
      <w:spacing w:before="120" w:after="240"/>
      <w:jc w:val="both"/>
      <w:textAlignment w:val="baseline"/>
    </w:pPr>
    <w:rPr>
      <w:rFonts w:ascii="Calibri" w:eastAsia="Calibri" w:hAnsi="Calibri"/>
      <w:sz w:val="22"/>
      <w:szCs w:val="22"/>
      <w:lang w:val="ru-RU" w:eastAsia="en-US"/>
    </w:rPr>
  </w:style>
  <w:style w:type="paragraph" w:customStyle="1" w:styleId="UserStyle9">
    <w:name w:val="UserStyle_9"/>
    <w:pPr>
      <w:spacing w:before="120" w:after="240"/>
      <w:jc w:val="both"/>
      <w:textAlignment w:val="baseline"/>
    </w:pPr>
    <w:rPr>
      <w:rFonts w:ascii="Calibri" w:eastAsia="Calibri" w:hAnsi="Calibri"/>
      <w:sz w:val="22"/>
      <w:szCs w:val="22"/>
      <w:lang w:val="ru-RU" w:eastAsia="en-US"/>
    </w:rPr>
  </w:style>
  <w:style w:type="paragraph" w:customStyle="1" w:styleId="179">
    <w:name w:val="179"/>
    <w:basedOn w:val="a"/>
    <w:pPr>
      <w:ind w:firstLineChars="200" w:firstLine="420"/>
    </w:pPr>
    <w:rPr>
      <w:rFonts w:ascii="等线" w:eastAsia="等线" w:hAnsi="等线"/>
      <w:sz w:val="21"/>
      <w:szCs w:val="22"/>
    </w:rPr>
  </w:style>
  <w:style w:type="character" w:customStyle="1" w:styleId="UserStyle10">
    <w:name w:val="UserStyle_10"/>
    <w:rPr>
      <w:rFonts w:eastAsia="仿宋_GB2312" w:cs="Times New Roman"/>
      <w:b/>
      <w:bCs/>
      <w:kern w:val="44"/>
      <w:sz w:val="44"/>
      <w:szCs w:val="44"/>
    </w:rPr>
  </w:style>
  <w:style w:type="paragraph" w:styleId="a9">
    <w:name w:val="Balloon Text"/>
    <w:basedOn w:val="a"/>
    <w:link w:val="Char"/>
    <w:uiPriority w:val="99"/>
    <w:semiHidden/>
    <w:unhideWhenUsed/>
    <w:rsid w:val="00702D18"/>
    <w:rPr>
      <w:sz w:val="18"/>
      <w:szCs w:val="18"/>
    </w:rPr>
  </w:style>
  <w:style w:type="character" w:customStyle="1" w:styleId="Char">
    <w:name w:val="批注框文本 Char"/>
    <w:basedOn w:val="a0"/>
    <w:link w:val="a9"/>
    <w:uiPriority w:val="99"/>
    <w:semiHidden/>
    <w:rsid w:val="00702D18"/>
    <w:rPr>
      <w:rFonts w:eastAsia="仿宋_GB2312"/>
      <w:kern w:val="2"/>
      <w:sz w:val="18"/>
      <w:szCs w:val="18"/>
    </w:rPr>
  </w:style>
  <w:style w:type="paragraph" w:customStyle="1" w:styleId="Aa">
    <w:name w:val="正文 A"/>
    <w:qFormat/>
    <w:rsid w:val="00386A36"/>
    <w:pPr>
      <w:framePr w:wrap="around" w:hAnchor="text" w:y="1"/>
      <w:widowControl w:val="0"/>
      <w:jc w:val="both"/>
    </w:pPr>
    <w:rPr>
      <w:rFonts w:ascii="Arial Unicode MS" w:eastAsia="Times New Roman" w:hAnsi="Arial Unicode MS" w:cs="Arial Unicode MS" w:hint="eastAsia"/>
      <w:color w:val="000000"/>
      <w:kern w:val="2"/>
      <w:sz w:val="21"/>
      <w:szCs w:val="21"/>
    </w:rPr>
  </w:style>
  <w:style w:type="paragraph" w:styleId="ab">
    <w:name w:val="Normal (Web)"/>
    <w:basedOn w:val="a"/>
    <w:qFormat/>
    <w:rsid w:val="0013214C"/>
    <w:pPr>
      <w:widowControl w:val="0"/>
      <w:spacing w:before="120" w:after="100" w:afterAutospacing="1" w:line="450" w:lineRule="atLeast"/>
      <w:ind w:firstLine="420"/>
      <w:textAlignment w:val="auto"/>
    </w:pPr>
    <w:rPr>
      <w:rFonts w:eastAsia="宋体"/>
      <w:color w:val="000000"/>
      <w:spacing w:val="15"/>
      <w:kern w:val="0"/>
      <w:sz w:val="21"/>
      <w:szCs w:val="21"/>
    </w:rPr>
  </w:style>
  <w:style w:type="paragraph" w:styleId="ac">
    <w:name w:val="List Paragraph"/>
    <w:basedOn w:val="a"/>
    <w:uiPriority w:val="34"/>
    <w:qFormat/>
    <w:rsid w:val="00C1590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textAlignment w:val="baseline"/>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link w:val="UserStyle0"/>
    <w:pPr>
      <w:keepNext/>
      <w:keepLines/>
      <w:spacing w:before="340" w:after="330" w:line="578" w:lineRule="auto"/>
    </w:pPr>
    <w:rPr>
      <w:kern w:val="44"/>
      <w:sz w:val="44"/>
      <w:szCs w:val="44"/>
    </w:rPr>
  </w:style>
  <w:style w:type="paragraph" w:customStyle="1" w:styleId="Heading2">
    <w:name w:val="Heading2"/>
    <w:next w:val="a"/>
    <w:pPr>
      <w:keepNext/>
      <w:keepLines/>
      <w:jc w:val="distribute"/>
      <w:textAlignment w:val="baseline"/>
    </w:pPr>
    <w:rPr>
      <w:rFonts w:eastAsia="华康简标题宋"/>
      <w:color w:val="FF0000"/>
      <w:w w:val="70"/>
      <w:sz w:val="112"/>
      <w:szCs w:val="32"/>
    </w:rPr>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paragraph" w:styleId="a3">
    <w:name w:val="Title"/>
    <w:basedOn w:val="a"/>
    <w:uiPriority w:val="10"/>
    <w:qFormat/>
    <w:pPr>
      <w:spacing w:before="240" w:after="60"/>
      <w:jc w:val="center"/>
    </w:pPr>
    <w:rPr>
      <w:rFonts w:eastAsia="华康简标题宋" w:cs="Arial"/>
      <w:sz w:val="44"/>
      <w:szCs w:val="32"/>
    </w:rPr>
  </w:style>
  <w:style w:type="paragraph" w:styleId="a4">
    <w:name w:val="footer"/>
    <w:basedOn w:val="a"/>
    <w:pPr>
      <w:snapToGrid w:val="0"/>
      <w:jc w:val="right"/>
    </w:pPr>
    <w:rPr>
      <w:sz w:val="28"/>
      <w:szCs w:val="18"/>
    </w:rPr>
  </w:style>
  <w:style w:type="paragraph" w:styleId="a5">
    <w:name w:val="header"/>
    <w:basedOn w:val="a"/>
    <w:pPr>
      <w:snapToGrid w:val="0"/>
      <w:jc w:val="center"/>
    </w:pPr>
    <w:rPr>
      <w:sz w:val="18"/>
      <w:szCs w:val="18"/>
    </w:rPr>
  </w:style>
  <w:style w:type="character" w:customStyle="1" w:styleId="PageNumber">
    <w:name w:val="PageNumber"/>
    <w:rPr>
      <w:rFonts w:ascii="Times New Roman" w:eastAsia="仿宋_GB2312" w:hAnsi="Times New Roman"/>
      <w:sz w:val="28"/>
      <w:lang w:eastAsia="zh-CN"/>
    </w:rPr>
  </w:style>
  <w:style w:type="paragraph" w:customStyle="1" w:styleId="BlockQuote">
    <w:name w:val="BlockQuote"/>
    <w:basedOn w:val="a"/>
    <w:pPr>
      <w:pBdr>
        <w:top w:val="single" w:sz="6" w:space="0" w:color="000000"/>
        <w:bottom w:val="single" w:sz="6" w:space="0" w:color="000000"/>
      </w:pBdr>
      <w:topLinePunct/>
      <w:spacing w:line="540" w:lineRule="atLeast"/>
      <w:ind w:leftChars="100" w:left="948" w:right="17" w:hangingChars="200" w:hanging="632"/>
    </w:pPr>
  </w:style>
  <w:style w:type="paragraph" w:customStyle="1" w:styleId="BodyText">
    <w:name w:val="BodyText"/>
    <w:basedOn w:val="a"/>
    <w:pPr>
      <w:ind w:rightChars="-12" w:right="-35"/>
    </w:pPr>
    <w:rPr>
      <w:sz w:val="31"/>
    </w:rPr>
  </w:style>
  <w:style w:type="paragraph" w:customStyle="1" w:styleId="Acetate">
    <w:name w:val="Acetate"/>
    <w:basedOn w:val="a"/>
    <w:semiHidden/>
    <w:rPr>
      <w:sz w:val="18"/>
      <w:szCs w:val="18"/>
    </w:rPr>
  </w:style>
  <w:style w:type="paragraph" w:customStyle="1" w:styleId="BodyTextIndent2">
    <w:name w:val="BodyTextIndent2"/>
    <w:basedOn w:val="a"/>
    <w:pPr>
      <w:ind w:firstLineChars="200" w:firstLine="480"/>
      <w:jc w:val="left"/>
    </w:pPr>
    <w:rPr>
      <w:kern w:val="0"/>
      <w:sz w:val="24"/>
      <w:szCs w:val="18"/>
    </w:rPr>
  </w:style>
  <w:style w:type="paragraph" w:customStyle="1" w:styleId="BodyTextIndent">
    <w:name w:val="BodyTextIndent"/>
    <w:basedOn w:val="a"/>
    <w:pPr>
      <w:ind w:firstLineChars="200" w:firstLine="560"/>
    </w:pPr>
    <w:rPr>
      <w:color w:val="000000"/>
      <w:sz w:val="28"/>
    </w:rPr>
  </w:style>
  <w:style w:type="paragraph" w:customStyle="1" w:styleId="BodyTextIndent3">
    <w:name w:val="BodyTextIndent3"/>
    <w:basedOn w:val="a"/>
    <w:pPr>
      <w:spacing w:line="500" w:lineRule="exact"/>
      <w:ind w:firstLineChars="200" w:firstLine="600"/>
    </w:pPr>
    <w:rPr>
      <w:rFonts w:eastAsia="宋体"/>
    </w:rPr>
  </w:style>
  <w:style w:type="paragraph" w:customStyle="1" w:styleId="BodyText2">
    <w:name w:val="BodyText2"/>
    <w:basedOn w:val="a"/>
    <w:rPr>
      <w:sz w:val="32"/>
    </w:rPr>
  </w:style>
  <w:style w:type="paragraph" w:styleId="a6">
    <w:name w:val="Date"/>
    <w:basedOn w:val="a"/>
    <w:next w:val="a"/>
    <w:pPr>
      <w:ind w:leftChars="2500" w:left="100"/>
    </w:pPr>
    <w:rPr>
      <w:sz w:val="32"/>
    </w:rPr>
  </w:style>
  <w:style w:type="paragraph" w:customStyle="1" w:styleId="BodyText3">
    <w:name w:val="BodyText3"/>
    <w:basedOn w:val="a"/>
    <w:pPr>
      <w:spacing w:line="520" w:lineRule="exact"/>
      <w:ind w:rightChars="-1" w:right="-3"/>
    </w:pPr>
    <w:rPr>
      <w:sz w:val="28"/>
    </w:rPr>
  </w:style>
  <w:style w:type="table" w:customStyle="1" w:styleId="TableGrid">
    <w:name w:val="TableGrid"/>
    <w:basedOn w:val="TableNormal"/>
    <w:tblPr>
      <w:tblCellMar>
        <w:top w:w="0" w:type="dxa"/>
        <w:left w:w="0" w:type="dxa"/>
        <w:bottom w:w="0" w:type="dxa"/>
        <w:right w:w="0" w:type="dxa"/>
      </w:tblCellMar>
    </w:tblPr>
  </w:style>
  <w:style w:type="character" w:customStyle="1" w:styleId="UserStyle0">
    <w:name w:val="UserStyle_0"/>
    <w:basedOn w:val="NormalCharacter"/>
    <w:link w:val="Heading1"/>
  </w:style>
  <w:style w:type="character" w:customStyle="1" w:styleId="UserStyle1">
    <w:name w:val="UserStyle_1"/>
    <w:rPr>
      <w:rFonts w:ascii="ˎ̥" w:hAnsi="ˎ̥"/>
      <w:sz w:val="24"/>
      <w:szCs w:val="24"/>
    </w:rPr>
  </w:style>
  <w:style w:type="paragraph" w:customStyle="1" w:styleId="HtmlNormal">
    <w:name w:val="HtmlNormal"/>
    <w:basedOn w:val="a"/>
    <w:pPr>
      <w:spacing w:before="100" w:beforeAutospacing="1" w:after="100" w:afterAutospacing="1"/>
      <w:jc w:val="left"/>
    </w:pPr>
    <w:rPr>
      <w:rFonts w:ascii="宋体" w:eastAsia="宋体" w:hAnsi="宋体"/>
      <w:kern w:val="0"/>
      <w:sz w:val="24"/>
    </w:rPr>
  </w:style>
  <w:style w:type="character" w:customStyle="1" w:styleId="UserStyle2">
    <w:name w:val="UserStyle_2"/>
    <w:basedOn w:val="NormalCharacter"/>
  </w:style>
  <w:style w:type="paragraph" w:customStyle="1" w:styleId="UserStyle3">
    <w:name w:val="UserStyle_3"/>
    <w:basedOn w:val="a"/>
    <w:next w:val="UserStyle30"/>
    <w:pPr>
      <w:snapToGrid w:val="0"/>
      <w:spacing w:after="160" w:line="360" w:lineRule="auto"/>
      <w:jc w:val="left"/>
    </w:pPr>
    <w:rPr>
      <w:rFonts w:eastAsia="宋体"/>
      <w:kern w:val="0"/>
      <w:sz w:val="24"/>
      <w:lang w:eastAsia="en-US"/>
    </w:rPr>
  </w:style>
  <w:style w:type="character" w:styleId="a7">
    <w:name w:val="Strong"/>
    <w:rPr>
      <w:rFonts w:cs="Times New Roman"/>
      <w:b/>
      <w:bCs/>
    </w:rPr>
  </w:style>
  <w:style w:type="paragraph" w:customStyle="1" w:styleId="PlainText">
    <w:name w:val="PlainText"/>
    <w:basedOn w:val="a"/>
    <w:link w:val="UserStyle4"/>
    <w:rPr>
      <w:rFonts w:ascii="宋体" w:eastAsia="宋体" w:hAnsi="Courier New"/>
      <w:sz w:val="21"/>
      <w:szCs w:val="21"/>
    </w:rPr>
  </w:style>
  <w:style w:type="paragraph" w:customStyle="1" w:styleId="UserStyle30">
    <w:name w:val="UserStyle_3"/>
    <w:basedOn w:val="a"/>
    <w:next w:val="UserStyle3"/>
    <w:pPr>
      <w:spacing w:after="160" w:line="240" w:lineRule="exact"/>
      <w:jc w:val="left"/>
    </w:pPr>
    <w:rPr>
      <w:rFonts w:ascii="Verdana" w:eastAsia="宋体" w:hAnsi="Verdana"/>
      <w:kern w:val="0"/>
      <w:sz w:val="21"/>
      <w:szCs w:val="20"/>
      <w:lang w:eastAsia="en-US"/>
    </w:rPr>
  </w:style>
  <w:style w:type="paragraph" w:customStyle="1" w:styleId="UserStyle5">
    <w:name w:val="UserStyle_5"/>
    <w:basedOn w:val="a"/>
    <w:pPr>
      <w:spacing w:before="100" w:beforeAutospacing="1" w:after="100" w:afterAutospacing="1"/>
      <w:jc w:val="left"/>
    </w:pPr>
    <w:rPr>
      <w:rFonts w:ascii="宋体" w:eastAsia="宋体" w:hAnsi="宋体"/>
      <w:kern w:val="0"/>
      <w:sz w:val="24"/>
    </w:rPr>
  </w:style>
  <w:style w:type="paragraph" w:customStyle="1" w:styleId="UserStyle6">
    <w:name w:val="UserStyle_6"/>
    <w:basedOn w:val="a"/>
    <w:pPr>
      <w:ind w:firstLine="420"/>
    </w:pPr>
    <w:rPr>
      <w:rFonts w:ascii="Calibri" w:eastAsia="宋体" w:hAnsi="Calibri"/>
      <w:kern w:val="0"/>
      <w:sz w:val="21"/>
      <w:szCs w:val="21"/>
    </w:rPr>
  </w:style>
  <w:style w:type="character" w:customStyle="1" w:styleId="UserStyle7">
    <w:name w:val="UserStyle_7"/>
    <w:basedOn w:val="NormalCharacter"/>
  </w:style>
  <w:style w:type="character" w:styleId="a8">
    <w:name w:val="Hyperlink"/>
    <w:rPr>
      <w:strike w:val="0"/>
      <w:dstrike w:val="0"/>
      <w:color w:val="000000"/>
    </w:rPr>
  </w:style>
  <w:style w:type="character" w:customStyle="1" w:styleId="UserStyle4">
    <w:name w:val="UserStyle_4"/>
    <w:link w:val="PlainText"/>
    <w:rPr>
      <w:rFonts w:ascii="宋体" w:hAnsi="Courier New"/>
      <w:kern w:val="2"/>
      <w:sz w:val="21"/>
      <w:szCs w:val="21"/>
    </w:rPr>
  </w:style>
  <w:style w:type="paragraph" w:customStyle="1" w:styleId="UserStyle8">
    <w:name w:val="UserStyle_8"/>
    <w:pPr>
      <w:spacing w:before="120" w:after="240"/>
      <w:jc w:val="both"/>
      <w:textAlignment w:val="baseline"/>
    </w:pPr>
    <w:rPr>
      <w:rFonts w:ascii="Calibri" w:eastAsia="Calibri" w:hAnsi="Calibri"/>
      <w:sz w:val="22"/>
      <w:szCs w:val="22"/>
      <w:lang w:val="ru-RU" w:eastAsia="en-US"/>
    </w:rPr>
  </w:style>
  <w:style w:type="paragraph" w:customStyle="1" w:styleId="UserStyle9">
    <w:name w:val="UserStyle_9"/>
    <w:pPr>
      <w:spacing w:before="120" w:after="240"/>
      <w:jc w:val="both"/>
      <w:textAlignment w:val="baseline"/>
    </w:pPr>
    <w:rPr>
      <w:rFonts w:ascii="Calibri" w:eastAsia="Calibri" w:hAnsi="Calibri"/>
      <w:sz w:val="22"/>
      <w:szCs w:val="22"/>
      <w:lang w:val="ru-RU" w:eastAsia="en-US"/>
    </w:rPr>
  </w:style>
  <w:style w:type="paragraph" w:customStyle="1" w:styleId="179">
    <w:name w:val="179"/>
    <w:basedOn w:val="a"/>
    <w:pPr>
      <w:ind w:firstLineChars="200" w:firstLine="420"/>
    </w:pPr>
    <w:rPr>
      <w:rFonts w:ascii="等线" w:eastAsia="等线" w:hAnsi="等线"/>
      <w:sz w:val="21"/>
      <w:szCs w:val="22"/>
    </w:rPr>
  </w:style>
  <w:style w:type="character" w:customStyle="1" w:styleId="UserStyle10">
    <w:name w:val="UserStyle_10"/>
    <w:rPr>
      <w:rFonts w:eastAsia="仿宋_GB2312" w:cs="Times New Roman"/>
      <w:b/>
      <w:bCs/>
      <w:kern w:val="44"/>
      <w:sz w:val="44"/>
      <w:szCs w:val="44"/>
    </w:rPr>
  </w:style>
  <w:style w:type="paragraph" w:styleId="a9">
    <w:name w:val="Balloon Text"/>
    <w:basedOn w:val="a"/>
    <w:link w:val="Char"/>
    <w:uiPriority w:val="99"/>
    <w:semiHidden/>
    <w:unhideWhenUsed/>
    <w:rsid w:val="00702D18"/>
    <w:rPr>
      <w:sz w:val="18"/>
      <w:szCs w:val="18"/>
    </w:rPr>
  </w:style>
  <w:style w:type="character" w:customStyle="1" w:styleId="Char">
    <w:name w:val="批注框文本 Char"/>
    <w:basedOn w:val="a0"/>
    <w:link w:val="a9"/>
    <w:uiPriority w:val="99"/>
    <w:semiHidden/>
    <w:rsid w:val="00702D18"/>
    <w:rPr>
      <w:rFonts w:eastAsia="仿宋_GB2312"/>
      <w:kern w:val="2"/>
      <w:sz w:val="18"/>
      <w:szCs w:val="18"/>
    </w:rPr>
  </w:style>
  <w:style w:type="paragraph" w:customStyle="1" w:styleId="Aa">
    <w:name w:val="正文 A"/>
    <w:qFormat/>
    <w:rsid w:val="00386A36"/>
    <w:pPr>
      <w:framePr w:wrap="around" w:hAnchor="text" w:y="1"/>
      <w:widowControl w:val="0"/>
      <w:jc w:val="both"/>
    </w:pPr>
    <w:rPr>
      <w:rFonts w:ascii="Arial Unicode MS" w:eastAsia="Times New Roman" w:hAnsi="Arial Unicode MS" w:cs="Arial Unicode MS" w:hint="eastAsia"/>
      <w:color w:val="000000"/>
      <w:kern w:val="2"/>
      <w:sz w:val="21"/>
      <w:szCs w:val="21"/>
    </w:rPr>
  </w:style>
  <w:style w:type="paragraph" w:styleId="ab">
    <w:name w:val="Normal (Web)"/>
    <w:basedOn w:val="a"/>
    <w:qFormat/>
    <w:rsid w:val="0013214C"/>
    <w:pPr>
      <w:widowControl w:val="0"/>
      <w:spacing w:before="120" w:after="100" w:afterAutospacing="1" w:line="450" w:lineRule="atLeast"/>
      <w:ind w:firstLine="420"/>
      <w:textAlignment w:val="auto"/>
    </w:pPr>
    <w:rPr>
      <w:rFonts w:eastAsia="宋体"/>
      <w:color w:val="000000"/>
      <w:spacing w:val="15"/>
      <w:kern w:val="0"/>
      <w:sz w:val="21"/>
      <w:szCs w:val="21"/>
    </w:rPr>
  </w:style>
  <w:style w:type="paragraph" w:styleId="ac">
    <w:name w:val="List Paragraph"/>
    <w:basedOn w:val="a"/>
    <w:uiPriority w:val="34"/>
    <w:qFormat/>
    <w:rsid w:val="00C159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FF03-227E-4F7E-B6FC-99738B76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341</Words>
  <Characters>1950</Characters>
  <Application>Microsoft Office Word</Application>
  <DocSecurity>0</DocSecurity>
  <Lines>16</Lines>
  <Paragraphs>4</Paragraphs>
  <ScaleCrop>false</ScaleCrop>
  <Company>WIN</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46</cp:revision>
  <cp:lastPrinted>2020-10-26T03:22:00Z</cp:lastPrinted>
  <dcterms:created xsi:type="dcterms:W3CDTF">2020-10-10T01:36:00Z</dcterms:created>
  <dcterms:modified xsi:type="dcterms:W3CDTF">2020-10-26T03:41:00Z</dcterms:modified>
</cp:coreProperties>
</file>